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C01C8" w14:textId="0C9C87B8" w:rsidR="00E141A9" w:rsidRPr="000E10D2" w:rsidRDefault="00E141A9" w:rsidP="00234893">
      <w:pPr>
        <w:spacing w:before="3000" w:after="120" w:line="240" w:lineRule="auto"/>
        <w:jc w:val="center"/>
        <w:rPr>
          <w:rFonts w:ascii="Arial" w:hAnsi="Arial" w:cs="Arial"/>
          <w:b/>
          <w:bCs/>
          <w:position w:val="-1"/>
          <w:sz w:val="24"/>
          <w:szCs w:val="24"/>
          <w:u w:val="single"/>
        </w:rPr>
      </w:pPr>
      <w:r w:rsidRPr="000E10D2">
        <w:rPr>
          <w:rFonts w:ascii="Arial" w:hAnsi="Arial" w:cs="Arial"/>
          <w:b/>
          <w:bCs/>
          <w:position w:val="-1"/>
          <w:sz w:val="24"/>
          <w:szCs w:val="24"/>
        </w:rPr>
        <w:t>Superior Court of Washington</w:t>
      </w:r>
      <w:r w:rsidR="00B316C4">
        <w:rPr>
          <w:rFonts w:ascii="Arial" w:hAnsi="Arial" w:cs="Arial"/>
          <w:b/>
          <w:bCs/>
          <w:position w:val="-1"/>
          <w:sz w:val="24"/>
          <w:szCs w:val="24"/>
        </w:rPr>
        <w:t>,</w:t>
      </w:r>
      <w:r w:rsidR="003E69EE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0E10D2">
        <w:rPr>
          <w:rFonts w:ascii="Arial" w:hAnsi="Arial" w:cs="Arial"/>
          <w:b/>
          <w:bCs/>
          <w:position w:val="-1"/>
          <w:sz w:val="24"/>
          <w:szCs w:val="24"/>
        </w:rPr>
        <w:t xml:space="preserve">County of </w:t>
      </w:r>
      <w:r w:rsidRPr="00234893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B316C4" w:rsidRPr="00234893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B316C4" w:rsidRPr="00234893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B316C4" w:rsidRPr="00234893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B316C4" w:rsidRPr="00234893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</w:p>
    <w:p w14:paraId="7FBD4200" w14:textId="77777777" w:rsidR="00E141A9" w:rsidRPr="000E10D2" w:rsidRDefault="00E141A9" w:rsidP="00066D6F">
      <w:pPr>
        <w:tabs>
          <w:tab w:val="left" w:pos="5040"/>
        </w:tabs>
        <w:spacing w:after="0" w:line="200" w:lineRule="exact"/>
        <w:jc w:val="center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884"/>
      </w:tblGrid>
      <w:tr w:rsidR="00E141A9" w:rsidRPr="006E32BB" w14:paraId="6B90C875" w14:textId="77777777" w:rsidTr="00FF06E5">
        <w:trPr>
          <w:trHeight w:val="1831"/>
        </w:trPr>
        <w:tc>
          <w:tcPr>
            <w:tcW w:w="4928" w:type="dxa"/>
            <w:shd w:val="clear" w:color="auto" w:fill="auto"/>
          </w:tcPr>
          <w:p w14:paraId="1E20C5A9" w14:textId="77777777" w:rsidR="00E141A9" w:rsidRPr="006E32BB" w:rsidRDefault="00E141A9" w:rsidP="00234893">
            <w:pPr>
              <w:widowControl w:val="0"/>
              <w:spacing w:before="240" w:after="120" w:line="240" w:lineRule="auto"/>
              <w:rPr>
                <w:rFonts w:ascii="Arial" w:hAnsi="Arial" w:cs="Arial"/>
              </w:rPr>
            </w:pPr>
            <w:r w:rsidRPr="006E32BB">
              <w:rPr>
                <w:rFonts w:ascii="Arial" w:hAnsi="Arial" w:cs="Arial"/>
              </w:rPr>
              <w:t>In re</w:t>
            </w:r>
            <w:r w:rsidR="00DB1316" w:rsidRPr="006E32BB">
              <w:rPr>
                <w:rFonts w:ascii="Arial" w:hAnsi="Arial" w:cs="Arial"/>
              </w:rPr>
              <w:t xml:space="preserve"> the Detention</w:t>
            </w:r>
            <w:r w:rsidRPr="006E32BB">
              <w:rPr>
                <w:rFonts w:ascii="Arial" w:hAnsi="Arial" w:cs="Arial"/>
              </w:rPr>
              <w:t xml:space="preserve"> of:</w:t>
            </w:r>
          </w:p>
          <w:p w14:paraId="73AB0FAB" w14:textId="77777777" w:rsidR="00E141A9" w:rsidRPr="006E32BB" w:rsidRDefault="00E141A9" w:rsidP="00234893">
            <w:pPr>
              <w:widowControl w:val="0"/>
              <w:tabs>
                <w:tab w:val="left" w:pos="3780"/>
              </w:tabs>
              <w:spacing w:after="120" w:line="240" w:lineRule="auto"/>
              <w:rPr>
                <w:rFonts w:ascii="Arial" w:hAnsi="Arial" w:cs="Arial"/>
                <w:u w:val="single"/>
              </w:rPr>
            </w:pPr>
            <w:r w:rsidRPr="006E32BB">
              <w:rPr>
                <w:rFonts w:ascii="Arial" w:hAnsi="Arial" w:cs="Arial"/>
                <w:u w:val="single"/>
              </w:rPr>
              <w:tab/>
            </w:r>
          </w:p>
          <w:p w14:paraId="04851952" w14:textId="6C0F4973" w:rsidR="00E141A9" w:rsidRPr="006E32BB" w:rsidRDefault="002500E9" w:rsidP="00234893">
            <w:pPr>
              <w:widowControl w:val="0"/>
              <w:tabs>
                <w:tab w:val="left" w:pos="2575"/>
                <w:tab w:val="left" w:pos="3618"/>
              </w:tabs>
              <w:spacing w:after="120" w:line="240" w:lineRule="auto"/>
              <w:rPr>
                <w:rFonts w:ascii="Arial" w:hAnsi="Arial" w:cs="Arial"/>
              </w:rPr>
            </w:pPr>
            <w:r w:rsidRPr="006E32BB">
              <w:rPr>
                <w:rFonts w:ascii="Arial" w:hAnsi="Arial" w:cs="Arial"/>
              </w:rPr>
              <w:t>Respondent</w:t>
            </w:r>
          </w:p>
        </w:tc>
        <w:tc>
          <w:tcPr>
            <w:tcW w:w="4928" w:type="dxa"/>
            <w:shd w:val="clear" w:color="auto" w:fill="auto"/>
          </w:tcPr>
          <w:p w14:paraId="2185F72B" w14:textId="2181B60B" w:rsidR="00E141A9" w:rsidRPr="00234893" w:rsidRDefault="00E141A9" w:rsidP="00234893">
            <w:pPr>
              <w:widowControl w:val="0"/>
              <w:tabs>
                <w:tab w:val="left" w:pos="3767"/>
              </w:tabs>
              <w:spacing w:before="240" w:after="120" w:line="240" w:lineRule="auto"/>
              <w:rPr>
                <w:rFonts w:ascii="Arial" w:hAnsi="Arial" w:cs="Arial"/>
                <w:u w:val="single"/>
              </w:rPr>
            </w:pPr>
            <w:r w:rsidRPr="00234893">
              <w:rPr>
                <w:rFonts w:ascii="Arial" w:hAnsi="Arial" w:cs="Arial"/>
              </w:rPr>
              <w:t>Case No.</w:t>
            </w:r>
            <w:r w:rsidRPr="00234893">
              <w:rPr>
                <w:rFonts w:ascii="Arial" w:hAnsi="Arial" w:cs="Arial"/>
                <w:u w:val="single"/>
              </w:rPr>
              <w:tab/>
            </w:r>
          </w:p>
          <w:p w14:paraId="4D2F23AF" w14:textId="77777777" w:rsidR="00E141A9" w:rsidRPr="006E32BB" w:rsidRDefault="00E141A9" w:rsidP="00234893">
            <w:pPr>
              <w:widowControl w:val="0"/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hAnsi="Arial" w:cs="Arial"/>
                <w:b/>
              </w:rPr>
            </w:pPr>
            <w:r w:rsidRPr="006E32BB">
              <w:rPr>
                <w:rFonts w:ascii="Arial" w:hAnsi="Arial" w:cs="Arial"/>
                <w:b/>
              </w:rPr>
              <w:t xml:space="preserve">Findings, Conclusions, and Order Authorizing Administration of </w:t>
            </w:r>
            <w:r w:rsidR="006629D6" w:rsidRPr="006E32BB">
              <w:rPr>
                <w:rFonts w:ascii="Arial" w:hAnsi="Arial" w:cs="Arial"/>
                <w:b/>
              </w:rPr>
              <w:br/>
            </w:r>
            <w:r w:rsidRPr="006E32BB">
              <w:rPr>
                <w:rFonts w:ascii="Arial" w:hAnsi="Arial" w:cs="Arial"/>
                <w:b/>
              </w:rPr>
              <w:t>Anti-Psychotic Medications</w:t>
            </w:r>
          </w:p>
          <w:p w14:paraId="2478C8E1" w14:textId="77777777" w:rsidR="00E141A9" w:rsidRDefault="00E141A9" w:rsidP="00234893">
            <w:pPr>
              <w:widowControl w:val="0"/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hAnsi="Arial" w:cs="Arial"/>
                <w:b/>
              </w:rPr>
            </w:pPr>
            <w:r w:rsidRPr="006E32BB">
              <w:rPr>
                <w:rFonts w:ascii="Arial" w:hAnsi="Arial" w:cs="Arial"/>
                <w:b/>
              </w:rPr>
              <w:t>(ORAUMED)</w:t>
            </w:r>
          </w:p>
          <w:p w14:paraId="688FB146" w14:textId="77777777" w:rsidR="00BD29B5" w:rsidRPr="009031B4" w:rsidRDefault="00BD29B5" w:rsidP="00234893">
            <w:pPr>
              <w:widowControl w:val="0"/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hAnsi="Arial" w:cs="Arial"/>
                <w:u w:val="single"/>
              </w:rPr>
            </w:pPr>
            <w:r w:rsidRPr="00234893">
              <w:rPr>
                <w:rFonts w:ascii="Arial" w:hAnsi="Arial" w:cs="Arial"/>
              </w:rPr>
              <w:t>Clerk’s Action Required: 14</w:t>
            </w:r>
          </w:p>
        </w:tc>
      </w:tr>
    </w:tbl>
    <w:p w14:paraId="2C671E46" w14:textId="77777777" w:rsidR="004F6B81" w:rsidRPr="006E32BB" w:rsidRDefault="004F6B81" w:rsidP="002541A5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</w:rPr>
      </w:pPr>
      <w:r w:rsidRPr="006E32BB">
        <w:rPr>
          <w:rFonts w:ascii="Arial" w:hAnsi="Arial" w:cs="Arial"/>
          <w:b/>
          <w:bCs/>
          <w:position w:val="-1"/>
        </w:rPr>
        <w:t>H</w:t>
      </w:r>
      <w:r w:rsidR="00E141A9" w:rsidRPr="006E32BB">
        <w:rPr>
          <w:rFonts w:ascii="Arial" w:hAnsi="Arial" w:cs="Arial"/>
          <w:b/>
          <w:bCs/>
          <w:position w:val="-1"/>
        </w:rPr>
        <w:t>earing</w:t>
      </w:r>
    </w:p>
    <w:p w14:paraId="0B014152" w14:textId="77777777" w:rsidR="002500E9" w:rsidRPr="006E32BB" w:rsidRDefault="002500E9" w:rsidP="00234893">
      <w:pPr>
        <w:widowControl w:val="0"/>
        <w:tabs>
          <w:tab w:val="left" w:pos="756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6E32BB">
        <w:rPr>
          <w:rFonts w:ascii="Arial" w:hAnsi="Arial" w:cs="Arial"/>
        </w:rPr>
        <w:t>The court held a hearing on the</w:t>
      </w:r>
      <w:r w:rsidR="000F0D87" w:rsidRPr="006E32BB">
        <w:rPr>
          <w:rFonts w:ascii="Arial" w:hAnsi="Arial" w:cs="Arial"/>
        </w:rPr>
        <w:t xml:space="preserve"> petition </w:t>
      </w:r>
      <w:r w:rsidR="00B71BE0" w:rsidRPr="006E32BB">
        <w:rPr>
          <w:rFonts w:ascii="Arial" w:hAnsi="Arial" w:cs="Arial"/>
        </w:rPr>
        <w:t xml:space="preserve">to </w:t>
      </w:r>
      <w:r w:rsidR="000868CF" w:rsidRPr="006E32BB">
        <w:rPr>
          <w:rFonts w:ascii="Arial" w:hAnsi="Arial" w:cs="Arial"/>
        </w:rPr>
        <w:t xml:space="preserve">administer </w:t>
      </w:r>
      <w:r w:rsidR="000F0D87" w:rsidRPr="006E32BB">
        <w:rPr>
          <w:rFonts w:ascii="Arial" w:hAnsi="Arial" w:cs="Arial"/>
        </w:rPr>
        <w:t>anti-psychotic med</w:t>
      </w:r>
      <w:r w:rsidR="001D1DEE" w:rsidRPr="006E32BB">
        <w:rPr>
          <w:rFonts w:ascii="Arial" w:hAnsi="Arial" w:cs="Arial"/>
        </w:rPr>
        <w:t>ication</w:t>
      </w:r>
      <w:r w:rsidR="00D6623B" w:rsidRPr="006E32BB">
        <w:rPr>
          <w:rFonts w:ascii="Arial" w:hAnsi="Arial" w:cs="Arial"/>
        </w:rPr>
        <w:t>s</w:t>
      </w:r>
      <w:r w:rsidR="001D1DEE" w:rsidRPr="006E32BB">
        <w:rPr>
          <w:rFonts w:ascii="Arial" w:hAnsi="Arial" w:cs="Arial"/>
        </w:rPr>
        <w:t xml:space="preserve"> filed by</w:t>
      </w:r>
      <w:r w:rsidR="004F6B81" w:rsidRPr="006E32BB">
        <w:rPr>
          <w:rFonts w:ascii="Arial" w:hAnsi="Arial" w:cs="Arial"/>
        </w:rPr>
        <w:t xml:space="preserve"> </w:t>
      </w:r>
      <w:bookmarkStart w:id="0" w:name="Check25"/>
    </w:p>
    <w:p w14:paraId="4A338AC1" w14:textId="075798CB" w:rsidR="004F6B81" w:rsidRPr="006E32BB" w:rsidRDefault="009C57EE" w:rsidP="00234893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450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bookmarkEnd w:id="0"/>
      <w:r w:rsidR="00B316C4">
        <w:rPr>
          <w:rFonts w:ascii="Arial" w:hAnsi="Arial" w:cs="Arial"/>
        </w:rPr>
        <w:tab/>
      </w:r>
      <w:r w:rsidR="00565EB1" w:rsidRPr="006E32BB">
        <w:rPr>
          <w:rFonts w:ascii="Arial" w:hAnsi="Arial" w:cs="Arial"/>
        </w:rPr>
        <w:t>Western</w:t>
      </w:r>
      <w:r w:rsidR="003D5161" w:rsidRPr="006E32BB">
        <w:rPr>
          <w:rFonts w:ascii="Arial" w:hAnsi="Arial" w:cs="Arial"/>
        </w:rPr>
        <w:t xml:space="preserve"> State Hospital</w:t>
      </w:r>
      <w:r w:rsidR="00565EB1" w:rsidRPr="006E32BB">
        <w:rPr>
          <w:rFonts w:ascii="Arial" w:hAnsi="Arial" w:cs="Arial"/>
        </w:rPr>
        <w:t xml:space="preserve"> </w:t>
      </w:r>
      <w:bookmarkStart w:id="1" w:name="Check26"/>
      <w:r w:rsidR="00627BE0" w:rsidRPr="006E32BB">
        <w:rPr>
          <w:rFonts w:ascii="Arial" w:hAnsi="Arial" w:cs="Arial"/>
        </w:rPr>
        <w:t xml:space="preserve"> </w:t>
      </w:r>
      <w:r w:rsidRPr="006E32BB">
        <w:rPr>
          <w:rFonts w:ascii="Arial" w:hAnsi="Arial" w:cs="Arial"/>
        </w:rPr>
        <w:t>[  ]</w:t>
      </w:r>
      <w:bookmarkEnd w:id="1"/>
      <w:r w:rsidR="00565EB1" w:rsidRPr="006E32BB">
        <w:rPr>
          <w:rFonts w:ascii="Arial" w:hAnsi="Arial" w:cs="Arial"/>
        </w:rPr>
        <w:t xml:space="preserve"> Eastern State Hospital</w:t>
      </w:r>
      <w:r w:rsidR="009F2D7F" w:rsidRPr="006E32BB">
        <w:rPr>
          <w:rFonts w:ascii="Arial" w:hAnsi="Arial" w:cs="Arial"/>
        </w:rPr>
        <w:t xml:space="preserve"> </w:t>
      </w:r>
      <w:r w:rsidR="00565EB1" w:rsidRPr="006E32BB">
        <w:rPr>
          <w:rFonts w:ascii="Arial" w:hAnsi="Arial" w:cs="Arial"/>
        </w:rPr>
        <w:t xml:space="preserve"> </w:t>
      </w:r>
      <w:bookmarkStart w:id="2" w:name="Check27"/>
      <w:r w:rsidRPr="006E32BB">
        <w:rPr>
          <w:rFonts w:ascii="Arial" w:hAnsi="Arial" w:cs="Arial"/>
        </w:rPr>
        <w:t>[  ]</w:t>
      </w:r>
      <w:bookmarkEnd w:id="2"/>
      <w:r w:rsidR="00080313" w:rsidRPr="006E32BB">
        <w:rPr>
          <w:rFonts w:ascii="Arial" w:hAnsi="Arial" w:cs="Arial"/>
        </w:rPr>
        <w:t xml:space="preserve"> </w:t>
      </w:r>
      <w:r w:rsidR="00080313" w:rsidRPr="006E32BB">
        <w:rPr>
          <w:rFonts w:ascii="Arial" w:hAnsi="Arial" w:cs="Arial"/>
          <w:u w:val="single"/>
        </w:rPr>
        <w:tab/>
      </w:r>
      <w:r w:rsidR="00966BD2">
        <w:rPr>
          <w:rFonts w:ascii="Arial" w:hAnsi="Arial" w:cs="Arial"/>
          <w:u w:val="single"/>
        </w:rPr>
        <w:tab/>
      </w:r>
      <w:r w:rsidR="00966BD2">
        <w:rPr>
          <w:rFonts w:ascii="Arial" w:hAnsi="Arial" w:cs="Arial"/>
          <w:u w:val="single"/>
        </w:rPr>
        <w:tab/>
      </w:r>
      <w:r w:rsidR="00966BD2">
        <w:rPr>
          <w:rFonts w:ascii="Arial" w:hAnsi="Arial" w:cs="Arial"/>
          <w:u w:val="single"/>
        </w:rPr>
        <w:tab/>
      </w:r>
      <w:r w:rsidR="009031B4">
        <w:rPr>
          <w:rFonts w:ascii="Arial" w:hAnsi="Arial" w:cs="Arial"/>
          <w:u w:val="single"/>
        </w:rPr>
        <w:tab/>
      </w:r>
      <w:r w:rsidR="002500E9" w:rsidRPr="006E32BB">
        <w:rPr>
          <w:rFonts w:ascii="Arial" w:hAnsi="Arial" w:cs="Arial"/>
        </w:rPr>
        <w:t>.</w:t>
      </w:r>
    </w:p>
    <w:p w14:paraId="365EEF25" w14:textId="77777777" w:rsidR="002500E9" w:rsidRPr="006E32BB" w:rsidRDefault="00853A0B" w:rsidP="00234893">
      <w:pPr>
        <w:widowControl w:val="0"/>
        <w:tabs>
          <w:tab w:val="left" w:pos="765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6E32BB">
        <w:rPr>
          <w:rFonts w:ascii="Arial" w:hAnsi="Arial" w:cs="Arial"/>
        </w:rPr>
        <w:t>The following people appeared a</w:t>
      </w:r>
      <w:r w:rsidR="002500E9" w:rsidRPr="006E32BB">
        <w:rPr>
          <w:rFonts w:ascii="Arial" w:hAnsi="Arial" w:cs="Arial"/>
        </w:rPr>
        <w:t>t the hearing:</w:t>
      </w:r>
    </w:p>
    <w:p w14:paraId="730940E5" w14:textId="3C1BC4CA" w:rsidR="001D1DEE" w:rsidRPr="006E32BB" w:rsidRDefault="009C57EE" w:rsidP="002541A5">
      <w:pPr>
        <w:tabs>
          <w:tab w:val="left" w:pos="900"/>
        </w:tabs>
        <w:spacing w:after="0" w:line="240" w:lineRule="auto"/>
        <w:ind w:left="450" w:right="-20"/>
        <w:rPr>
          <w:rFonts w:ascii="Arial" w:hAnsi="Arial" w:cs="Arial"/>
        </w:rPr>
      </w:pPr>
      <w:bookmarkStart w:id="3" w:name="Check7"/>
      <w:bookmarkStart w:id="4" w:name="Check20"/>
      <w:r w:rsidRPr="006E32BB">
        <w:rPr>
          <w:rFonts w:ascii="Arial" w:hAnsi="Arial" w:cs="Arial"/>
        </w:rPr>
        <w:t>[  ]</w:t>
      </w:r>
      <w:bookmarkEnd w:id="3"/>
      <w:r w:rsidR="004E0D9F">
        <w:rPr>
          <w:rFonts w:ascii="Arial" w:hAnsi="Arial" w:cs="Arial"/>
        </w:rPr>
        <w:tab/>
      </w:r>
      <w:r w:rsidR="002500E9" w:rsidRPr="006E32BB">
        <w:rPr>
          <w:rFonts w:ascii="Arial" w:hAnsi="Arial" w:cs="Arial"/>
        </w:rPr>
        <w:t>Respondent</w:t>
      </w:r>
      <w:r w:rsidR="001D1DEE" w:rsidRPr="006E32BB">
        <w:rPr>
          <w:rFonts w:ascii="Arial" w:hAnsi="Arial" w:cs="Arial"/>
        </w:rPr>
        <w:t xml:space="preserve"> appeared </w:t>
      </w:r>
      <w:bookmarkStart w:id="5" w:name="Check67"/>
      <w:r w:rsidRPr="006E32BB">
        <w:rPr>
          <w:rFonts w:ascii="Arial" w:hAnsi="Arial" w:cs="Arial"/>
        </w:rPr>
        <w:t>[  ]</w:t>
      </w:r>
      <w:bookmarkEnd w:id="5"/>
      <w:r w:rsidR="001D1DEE" w:rsidRPr="006E32BB">
        <w:rPr>
          <w:rFonts w:ascii="Arial" w:hAnsi="Arial" w:cs="Arial"/>
        </w:rPr>
        <w:t xml:space="preserve"> in person  </w:t>
      </w:r>
      <w:bookmarkStart w:id="6" w:name="Check68"/>
      <w:r w:rsidRPr="006E32BB">
        <w:rPr>
          <w:rFonts w:ascii="Arial" w:hAnsi="Arial" w:cs="Arial"/>
        </w:rPr>
        <w:t>[  ]</w:t>
      </w:r>
      <w:bookmarkEnd w:id="6"/>
      <w:r w:rsidR="001D1DEE" w:rsidRPr="006E32BB">
        <w:rPr>
          <w:rFonts w:ascii="Arial" w:hAnsi="Arial" w:cs="Arial"/>
        </w:rPr>
        <w:t xml:space="preserve"> by video </w:t>
      </w:r>
    </w:p>
    <w:p w14:paraId="450B84F5" w14:textId="4E1F8046" w:rsidR="00576BC2" w:rsidRPr="00234893" w:rsidRDefault="00576BC2" w:rsidP="002541A5">
      <w:pPr>
        <w:tabs>
          <w:tab w:val="left" w:pos="720"/>
          <w:tab w:val="left" w:pos="9180"/>
        </w:tabs>
        <w:spacing w:after="120" w:line="240" w:lineRule="auto"/>
        <w:ind w:left="900" w:right="-14"/>
        <w:rPr>
          <w:rFonts w:ascii="Arial" w:hAnsi="Arial" w:cs="Arial"/>
        </w:rPr>
      </w:pPr>
      <w:proofErr w:type="gramStart"/>
      <w:r w:rsidRPr="006E32BB">
        <w:rPr>
          <w:rFonts w:ascii="Arial" w:eastAsia="Arial" w:hAnsi="Arial" w:cs="Arial"/>
          <w:b/>
        </w:rPr>
        <w:t>and</w:t>
      </w:r>
      <w:proofErr w:type="gramEnd"/>
      <w:r w:rsidRPr="006E32BB">
        <w:rPr>
          <w:rFonts w:ascii="Arial" w:eastAsia="Arial" w:hAnsi="Arial" w:cs="Arial"/>
        </w:rPr>
        <w:t xml:space="preserve"> was represented by</w:t>
      </w:r>
      <w:r w:rsidR="00627BE0" w:rsidRPr="006E32BB">
        <w:rPr>
          <w:rFonts w:ascii="Arial" w:eastAsia="Arial" w:hAnsi="Arial" w:cs="Arial"/>
        </w:rPr>
        <w:t xml:space="preserve"> </w:t>
      </w:r>
      <w:r w:rsidR="0014302F" w:rsidRPr="006E32BB">
        <w:rPr>
          <w:rFonts w:ascii="Arial" w:eastAsia="Arial" w:hAnsi="Arial" w:cs="Arial"/>
          <w:u w:val="single"/>
        </w:rPr>
        <w:tab/>
      </w:r>
      <w:r w:rsidR="004E0D9F">
        <w:rPr>
          <w:rFonts w:ascii="Arial" w:hAnsi="Arial" w:cs="Arial"/>
          <w:u w:val="single"/>
        </w:rPr>
        <w:tab/>
        <w:t>.</w:t>
      </w:r>
    </w:p>
    <w:p w14:paraId="469AB14A" w14:textId="0412E895" w:rsidR="00B316C4" w:rsidRPr="006E32BB" w:rsidRDefault="009C57EE" w:rsidP="00234893">
      <w:pPr>
        <w:tabs>
          <w:tab w:val="left" w:pos="900"/>
          <w:tab w:val="left" w:pos="1080"/>
        </w:tabs>
        <w:spacing w:after="120" w:line="240" w:lineRule="auto"/>
        <w:ind w:left="450" w:right="86"/>
        <w:rPr>
          <w:rFonts w:ascii="Arial" w:hAnsi="Arial" w:cs="Arial"/>
        </w:rPr>
      </w:pPr>
      <w:bookmarkStart w:id="7" w:name="Check10"/>
      <w:r w:rsidRPr="006E32BB">
        <w:rPr>
          <w:rFonts w:ascii="Arial" w:hAnsi="Arial" w:cs="Arial"/>
        </w:rPr>
        <w:t>[  ]</w:t>
      </w:r>
      <w:bookmarkEnd w:id="7"/>
      <w:r w:rsidR="00B316C4">
        <w:rPr>
          <w:rFonts w:ascii="Arial" w:hAnsi="Arial" w:cs="Arial"/>
        </w:rPr>
        <w:tab/>
      </w:r>
      <w:r w:rsidR="002500E9" w:rsidRPr="006E32BB">
        <w:rPr>
          <w:rFonts w:ascii="Arial" w:hAnsi="Arial" w:cs="Arial"/>
        </w:rPr>
        <w:t>Respondent</w:t>
      </w:r>
      <w:r w:rsidR="001D1DEE" w:rsidRPr="006E32BB">
        <w:rPr>
          <w:rFonts w:ascii="Arial" w:hAnsi="Arial" w:cs="Arial"/>
        </w:rPr>
        <w:t xml:space="preserve"> waived </w:t>
      </w:r>
      <w:r w:rsidR="007B78E3" w:rsidRPr="006E32BB">
        <w:rPr>
          <w:rFonts w:ascii="Arial" w:hAnsi="Arial" w:cs="Arial"/>
        </w:rPr>
        <w:t>their</w:t>
      </w:r>
      <w:r w:rsidR="001D1DEE" w:rsidRPr="006E32BB">
        <w:rPr>
          <w:rFonts w:ascii="Arial" w:hAnsi="Arial" w:cs="Arial"/>
        </w:rPr>
        <w:t xml:space="preserve"> appearance through counsel</w:t>
      </w:r>
      <w:r w:rsidR="006629D6" w:rsidRPr="006E32BB">
        <w:rPr>
          <w:rFonts w:ascii="Arial" w:hAnsi="Arial" w:cs="Arial"/>
        </w:rPr>
        <w:t>.</w:t>
      </w:r>
    </w:p>
    <w:p w14:paraId="4997FB58" w14:textId="6C802287" w:rsidR="00B316C4" w:rsidRPr="006E32BB" w:rsidRDefault="009C57EE" w:rsidP="00234893">
      <w:pPr>
        <w:tabs>
          <w:tab w:val="left" w:pos="900"/>
          <w:tab w:val="left" w:pos="1080"/>
        </w:tabs>
        <w:spacing w:after="120" w:line="240" w:lineRule="auto"/>
        <w:ind w:left="450" w:right="86"/>
        <w:rPr>
          <w:rFonts w:ascii="Arial" w:hAnsi="Arial" w:cs="Arial"/>
        </w:rPr>
      </w:pPr>
      <w:bookmarkStart w:id="8" w:name="Check11"/>
      <w:r w:rsidRPr="006E32BB">
        <w:rPr>
          <w:rFonts w:ascii="Arial" w:hAnsi="Arial" w:cs="Arial"/>
        </w:rPr>
        <w:t>[  ]</w:t>
      </w:r>
      <w:bookmarkEnd w:id="8"/>
      <w:r w:rsidR="00EC2F4B">
        <w:rPr>
          <w:rFonts w:ascii="Arial" w:hAnsi="Arial" w:cs="Arial"/>
        </w:rPr>
        <w:tab/>
      </w:r>
      <w:r w:rsidR="00DB1316" w:rsidRPr="006E32BB">
        <w:rPr>
          <w:rFonts w:ascii="Arial" w:hAnsi="Arial" w:cs="Arial"/>
        </w:rPr>
        <w:t xml:space="preserve">A separate </w:t>
      </w:r>
      <w:r w:rsidR="001D1DEE" w:rsidRPr="006E32BB">
        <w:rPr>
          <w:rFonts w:ascii="Arial" w:hAnsi="Arial" w:cs="Arial"/>
        </w:rPr>
        <w:t>appearance waiver has been filed.</w:t>
      </w:r>
    </w:p>
    <w:p w14:paraId="160762CF" w14:textId="08EACE51" w:rsidR="001D1DEE" w:rsidRPr="006E32BB" w:rsidRDefault="009C57EE" w:rsidP="00234893">
      <w:pPr>
        <w:tabs>
          <w:tab w:val="left" w:pos="900"/>
          <w:tab w:val="left" w:pos="1080"/>
        </w:tabs>
        <w:spacing w:after="120" w:line="240" w:lineRule="auto"/>
        <w:ind w:left="900" w:right="86" w:hanging="450"/>
        <w:rPr>
          <w:rFonts w:ascii="Arial" w:hAnsi="Arial" w:cs="Arial"/>
        </w:rPr>
      </w:pPr>
      <w:bookmarkStart w:id="9" w:name="Check12"/>
      <w:r w:rsidRPr="006E32BB">
        <w:rPr>
          <w:rFonts w:ascii="Arial" w:hAnsi="Arial" w:cs="Arial"/>
        </w:rPr>
        <w:t>[  ]</w:t>
      </w:r>
      <w:bookmarkEnd w:id="9"/>
      <w:r w:rsidR="004E0D9F">
        <w:rPr>
          <w:rFonts w:ascii="Arial" w:hAnsi="Arial" w:cs="Arial"/>
        </w:rPr>
        <w:tab/>
      </w:r>
      <w:r w:rsidR="002500E9" w:rsidRPr="006E32BB">
        <w:rPr>
          <w:rFonts w:ascii="Arial" w:hAnsi="Arial" w:cs="Arial"/>
        </w:rPr>
        <w:t>Respondent</w:t>
      </w:r>
      <w:r w:rsidR="001D1DEE" w:rsidRPr="006E32BB">
        <w:rPr>
          <w:rFonts w:ascii="Arial" w:hAnsi="Arial" w:cs="Arial"/>
        </w:rPr>
        <w:t xml:space="preserve"> orally waived </w:t>
      </w:r>
      <w:r w:rsidR="00B86863" w:rsidRPr="006E32BB">
        <w:rPr>
          <w:rFonts w:ascii="Arial" w:hAnsi="Arial" w:cs="Arial"/>
        </w:rPr>
        <w:t xml:space="preserve">their </w:t>
      </w:r>
      <w:r w:rsidR="001D1DEE" w:rsidRPr="006E32BB">
        <w:rPr>
          <w:rFonts w:ascii="Arial" w:hAnsi="Arial" w:cs="Arial"/>
        </w:rPr>
        <w:t xml:space="preserve">appearance </w:t>
      </w:r>
      <w:r w:rsidR="007B78E3" w:rsidRPr="006E32BB">
        <w:rPr>
          <w:rFonts w:ascii="Arial" w:hAnsi="Arial" w:cs="Arial"/>
        </w:rPr>
        <w:t xml:space="preserve">through </w:t>
      </w:r>
      <w:r w:rsidR="001D1DEE" w:rsidRPr="006E32BB">
        <w:rPr>
          <w:rFonts w:ascii="Arial" w:hAnsi="Arial" w:cs="Arial"/>
        </w:rPr>
        <w:t>defense counsel, and the court</w:t>
      </w:r>
      <w:r w:rsidR="00FF06D5">
        <w:rPr>
          <w:rFonts w:ascii="Arial" w:hAnsi="Arial" w:cs="Arial"/>
        </w:rPr>
        <w:t xml:space="preserve"> </w:t>
      </w:r>
      <w:r w:rsidR="001D1DEE" w:rsidRPr="006E32BB">
        <w:rPr>
          <w:rFonts w:ascii="Arial" w:hAnsi="Arial" w:cs="Arial"/>
        </w:rPr>
        <w:t>accepts this waiver.</w:t>
      </w:r>
    </w:p>
    <w:p w14:paraId="34664E1B" w14:textId="32F99E4B" w:rsidR="00E5534A" w:rsidRPr="006E32BB" w:rsidRDefault="00E5534A" w:rsidP="002541A5">
      <w:pPr>
        <w:tabs>
          <w:tab w:val="left" w:pos="900"/>
          <w:tab w:val="left" w:pos="1170"/>
        </w:tabs>
        <w:spacing w:after="0" w:line="240" w:lineRule="auto"/>
        <w:ind w:left="450"/>
        <w:rPr>
          <w:rFonts w:ascii="Arial" w:eastAsia="Arial" w:hAnsi="Arial" w:cs="Arial"/>
        </w:rPr>
      </w:pPr>
      <w:bookmarkStart w:id="10" w:name="Check13"/>
      <w:r w:rsidRPr="006E32BB">
        <w:rPr>
          <w:rFonts w:ascii="Arial" w:eastAsia="Arial" w:hAnsi="Arial" w:cs="Arial"/>
        </w:rPr>
        <w:t>[  ]</w:t>
      </w:r>
      <w:r w:rsidR="0030278A">
        <w:rPr>
          <w:rFonts w:ascii="Arial" w:eastAsia="Arial" w:hAnsi="Arial" w:cs="Arial"/>
        </w:rPr>
        <w:tab/>
      </w:r>
      <w:r w:rsidRPr="006E32BB">
        <w:rPr>
          <w:rFonts w:ascii="Arial" w:eastAsia="Arial" w:hAnsi="Arial" w:cs="Arial"/>
        </w:rPr>
        <w:t xml:space="preserve">Petitioner appeared [  ] in person  [  ] by video </w:t>
      </w:r>
    </w:p>
    <w:p w14:paraId="53CF3068" w14:textId="5E975B55" w:rsidR="00E5534A" w:rsidRPr="006E32BB" w:rsidRDefault="00E5534A" w:rsidP="002541A5">
      <w:pPr>
        <w:tabs>
          <w:tab w:val="left" w:pos="720"/>
          <w:tab w:val="left" w:pos="9180"/>
        </w:tabs>
        <w:spacing w:after="120" w:line="240" w:lineRule="auto"/>
        <w:ind w:left="900"/>
        <w:rPr>
          <w:rFonts w:ascii="Arial" w:eastAsia="Arial" w:hAnsi="Arial" w:cs="Arial"/>
          <w:u w:val="single"/>
        </w:rPr>
      </w:pPr>
      <w:proofErr w:type="gramStart"/>
      <w:r w:rsidRPr="006E32BB">
        <w:rPr>
          <w:rFonts w:ascii="Arial" w:eastAsia="Arial" w:hAnsi="Arial" w:cs="Arial"/>
          <w:b/>
        </w:rPr>
        <w:t>and</w:t>
      </w:r>
      <w:proofErr w:type="gramEnd"/>
      <w:r w:rsidRPr="006E32BB">
        <w:rPr>
          <w:rFonts w:ascii="Arial" w:eastAsia="Arial" w:hAnsi="Arial" w:cs="Arial"/>
        </w:rPr>
        <w:t xml:space="preserve"> was represented by </w:t>
      </w:r>
      <w:r w:rsidR="00080313" w:rsidRPr="006E32BB">
        <w:rPr>
          <w:rFonts w:ascii="Arial" w:eastAsia="Arial" w:hAnsi="Arial" w:cs="Arial"/>
          <w:u w:val="single"/>
        </w:rPr>
        <w:tab/>
      </w:r>
      <w:r w:rsidR="004E0D9F" w:rsidRPr="00234893">
        <w:rPr>
          <w:rFonts w:ascii="Arial" w:eastAsia="Arial" w:hAnsi="Arial" w:cs="Arial"/>
          <w:u w:val="single"/>
        </w:rPr>
        <w:tab/>
      </w:r>
      <w:r w:rsidR="004E0D9F">
        <w:rPr>
          <w:rFonts w:ascii="Arial" w:eastAsia="Arial" w:hAnsi="Arial" w:cs="Arial"/>
          <w:u w:val="single"/>
        </w:rPr>
        <w:t>.</w:t>
      </w:r>
    </w:p>
    <w:p w14:paraId="4E80F460" w14:textId="66FDFC8B" w:rsidR="001D1DEE" w:rsidRPr="006E32BB" w:rsidRDefault="009C57EE" w:rsidP="00234893">
      <w:pPr>
        <w:tabs>
          <w:tab w:val="left" w:pos="900"/>
        </w:tabs>
        <w:spacing w:after="120" w:line="240" w:lineRule="auto"/>
        <w:ind w:left="450" w:right="-14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bookmarkEnd w:id="10"/>
      <w:r w:rsidR="004E0D9F">
        <w:rPr>
          <w:rFonts w:ascii="Arial" w:hAnsi="Arial" w:cs="Arial"/>
        </w:rPr>
        <w:tab/>
      </w:r>
      <w:r w:rsidR="00831EA0" w:rsidRPr="006E32BB">
        <w:rPr>
          <w:rFonts w:ascii="Arial" w:eastAsia="Arial" w:hAnsi="Arial" w:cs="Arial"/>
        </w:rPr>
        <w:t>Guardian ad litem (GAL)</w:t>
      </w:r>
      <w:r w:rsidR="009031B4">
        <w:rPr>
          <w:rFonts w:ascii="Arial" w:eastAsia="Arial" w:hAnsi="Arial" w:cs="Arial"/>
        </w:rPr>
        <w:t xml:space="preserve"> </w:t>
      </w:r>
      <w:r w:rsidR="001D1DEE" w:rsidRPr="006E32BB">
        <w:rPr>
          <w:rFonts w:ascii="Arial" w:hAnsi="Arial" w:cs="Arial"/>
        </w:rPr>
        <w:t xml:space="preserve"> </w:t>
      </w:r>
      <w:r w:rsidR="00211CFA" w:rsidRPr="006E32BB">
        <w:rPr>
          <w:rFonts w:ascii="Arial" w:hAnsi="Arial" w:cs="Arial"/>
        </w:rPr>
        <w:t xml:space="preserve">[  ] </w:t>
      </w:r>
      <w:r w:rsidR="001D1DEE" w:rsidRPr="006E32BB">
        <w:rPr>
          <w:rFonts w:ascii="Arial" w:hAnsi="Arial" w:cs="Arial"/>
        </w:rPr>
        <w:t xml:space="preserve">appeared in person </w:t>
      </w:r>
      <w:bookmarkStart w:id="11" w:name="Check70"/>
      <w:r w:rsidR="00627BE0" w:rsidRPr="006E32BB">
        <w:rPr>
          <w:rFonts w:ascii="Arial" w:hAnsi="Arial" w:cs="Arial"/>
        </w:rPr>
        <w:t xml:space="preserve"> </w:t>
      </w:r>
      <w:r w:rsidRPr="006E32BB">
        <w:rPr>
          <w:rFonts w:ascii="Arial" w:hAnsi="Arial" w:cs="Arial"/>
        </w:rPr>
        <w:t>[  ]</w:t>
      </w:r>
      <w:bookmarkEnd w:id="11"/>
      <w:r w:rsidR="00211CFA">
        <w:rPr>
          <w:rFonts w:ascii="Arial" w:hAnsi="Arial" w:cs="Arial"/>
        </w:rPr>
        <w:t xml:space="preserve"> appeared</w:t>
      </w:r>
      <w:r w:rsidR="001D1DEE" w:rsidRPr="006E32BB">
        <w:rPr>
          <w:rFonts w:ascii="Arial" w:hAnsi="Arial" w:cs="Arial"/>
        </w:rPr>
        <w:t xml:space="preserve"> by video  </w:t>
      </w:r>
      <w:r w:rsidRPr="006E32BB">
        <w:rPr>
          <w:rFonts w:ascii="Arial" w:hAnsi="Arial" w:cs="Arial"/>
        </w:rPr>
        <w:t>[  ]</w:t>
      </w:r>
      <w:r w:rsidR="001D1DEE" w:rsidRPr="006E32BB">
        <w:rPr>
          <w:rFonts w:ascii="Arial" w:hAnsi="Arial" w:cs="Arial"/>
        </w:rPr>
        <w:t xml:space="preserve"> waived</w:t>
      </w:r>
      <w:r w:rsidR="004E0D9F">
        <w:rPr>
          <w:rFonts w:ascii="Arial" w:hAnsi="Arial" w:cs="Arial"/>
        </w:rPr>
        <w:t xml:space="preserve"> </w:t>
      </w:r>
      <w:r w:rsidR="00687E57">
        <w:rPr>
          <w:rFonts w:ascii="Arial" w:hAnsi="Arial" w:cs="Arial"/>
        </w:rPr>
        <w:tab/>
      </w:r>
      <w:r w:rsidR="00211CFA" w:rsidRPr="006E32BB">
        <w:rPr>
          <w:rFonts w:ascii="Arial" w:hAnsi="Arial" w:cs="Arial"/>
        </w:rPr>
        <w:t>appearance.</w:t>
      </w:r>
    </w:p>
    <w:p w14:paraId="442BE49C" w14:textId="38CE4ECB" w:rsidR="001D1DEE" w:rsidRPr="006E32BB" w:rsidRDefault="009C57EE" w:rsidP="00234893">
      <w:pPr>
        <w:tabs>
          <w:tab w:val="left" w:pos="900"/>
          <w:tab w:val="left" w:pos="1170"/>
        </w:tabs>
        <w:spacing w:after="120" w:line="240" w:lineRule="auto"/>
        <w:ind w:left="450" w:right="-14"/>
        <w:rPr>
          <w:rFonts w:ascii="Arial" w:hAnsi="Arial" w:cs="Arial"/>
        </w:rPr>
      </w:pPr>
      <w:bookmarkStart w:id="12" w:name="Check15"/>
      <w:r w:rsidRPr="006E32BB">
        <w:rPr>
          <w:rFonts w:ascii="Arial" w:hAnsi="Arial" w:cs="Arial"/>
        </w:rPr>
        <w:t>[  ]</w:t>
      </w:r>
      <w:bookmarkEnd w:id="12"/>
      <w:r w:rsidR="00EF762E">
        <w:rPr>
          <w:rFonts w:ascii="Arial" w:hAnsi="Arial" w:cs="Arial"/>
        </w:rPr>
        <w:tab/>
      </w:r>
      <w:r w:rsidR="00831EA0" w:rsidRPr="006E32BB">
        <w:rPr>
          <w:rFonts w:ascii="Arial" w:eastAsia="Arial" w:hAnsi="Arial" w:cs="Arial"/>
        </w:rPr>
        <w:t>Guardian ad litem (GAL)</w:t>
      </w:r>
      <w:r w:rsidR="001D1DEE" w:rsidRPr="006E32BB">
        <w:rPr>
          <w:rFonts w:ascii="Arial" w:hAnsi="Arial" w:cs="Arial"/>
        </w:rPr>
        <w:t xml:space="preserve"> waived </w:t>
      </w:r>
      <w:r w:rsidR="002500E9" w:rsidRPr="006E32BB">
        <w:rPr>
          <w:rFonts w:ascii="Arial" w:hAnsi="Arial" w:cs="Arial"/>
        </w:rPr>
        <w:t>Respondent</w:t>
      </w:r>
      <w:r w:rsidR="001D1DEE" w:rsidRPr="006E32BB">
        <w:rPr>
          <w:rFonts w:ascii="Arial" w:hAnsi="Arial" w:cs="Arial"/>
        </w:rPr>
        <w:t>'s appearance</w:t>
      </w:r>
      <w:r w:rsidR="00DB1316" w:rsidRPr="006E32BB">
        <w:rPr>
          <w:rFonts w:ascii="Arial" w:hAnsi="Arial" w:cs="Arial"/>
        </w:rPr>
        <w:t>.</w:t>
      </w:r>
    </w:p>
    <w:bookmarkEnd w:id="4"/>
    <w:p w14:paraId="11E5E86E" w14:textId="77777777" w:rsidR="00234893" w:rsidRDefault="0092791F" w:rsidP="00234893">
      <w:pPr>
        <w:widowControl w:val="0"/>
        <w:tabs>
          <w:tab w:val="left" w:pos="900"/>
          <w:tab w:val="left" w:pos="1170"/>
          <w:tab w:val="left" w:pos="9180"/>
        </w:tabs>
        <w:spacing w:after="0" w:line="240" w:lineRule="auto"/>
        <w:ind w:left="900" w:right="14" w:hanging="450"/>
        <w:rPr>
          <w:rFonts w:ascii="Arial" w:eastAsia="Arial" w:hAnsi="Arial" w:cs="Arial"/>
        </w:rPr>
      </w:pPr>
      <w:r w:rsidRPr="006E32BB">
        <w:rPr>
          <w:rFonts w:ascii="Arial" w:eastAsia="Arial" w:hAnsi="Arial" w:cs="Arial"/>
        </w:rPr>
        <w:t>[  ]</w:t>
      </w:r>
      <w:r w:rsidR="00EF762E">
        <w:rPr>
          <w:rFonts w:ascii="Arial" w:eastAsia="Arial" w:hAnsi="Arial" w:cs="Arial"/>
        </w:rPr>
        <w:tab/>
      </w:r>
      <w:r w:rsidRPr="006E32BB">
        <w:rPr>
          <w:rFonts w:ascii="Arial" w:eastAsia="Arial" w:hAnsi="Arial" w:cs="Arial"/>
        </w:rPr>
        <w:t xml:space="preserve">Witness </w:t>
      </w:r>
      <w:r w:rsidRPr="006E32BB">
        <w:rPr>
          <w:rFonts w:ascii="Arial" w:eastAsia="Arial" w:hAnsi="Arial" w:cs="Arial"/>
          <w:u w:val="single"/>
        </w:rPr>
        <w:tab/>
      </w:r>
      <w:r w:rsidRPr="006E32BB">
        <w:rPr>
          <w:rFonts w:ascii="Arial" w:eastAsia="Arial" w:hAnsi="Arial" w:cs="Arial"/>
        </w:rPr>
        <w:t xml:space="preserve"> appeared [  ] in person  [  ] by video or</w:t>
      </w:r>
      <w:r w:rsidR="001D5A9E">
        <w:rPr>
          <w:rFonts w:ascii="Arial" w:eastAsia="Arial" w:hAnsi="Arial" w:cs="Arial"/>
        </w:rPr>
        <w:t xml:space="preserve"> </w:t>
      </w:r>
      <w:r w:rsidR="009031B4">
        <w:rPr>
          <w:rFonts w:ascii="Arial" w:eastAsia="Arial" w:hAnsi="Arial" w:cs="Arial"/>
        </w:rPr>
        <w:t xml:space="preserve"> </w:t>
      </w:r>
      <w:r w:rsidRPr="006E32BB">
        <w:rPr>
          <w:rFonts w:ascii="Arial" w:eastAsia="Arial" w:hAnsi="Arial" w:cs="Arial"/>
        </w:rPr>
        <w:t>[  ] under CR 43 by</w:t>
      </w:r>
      <w:r w:rsidR="00EC7BAE">
        <w:rPr>
          <w:rFonts w:ascii="Arial" w:eastAsia="Arial" w:hAnsi="Arial" w:cs="Arial"/>
        </w:rPr>
        <w:t xml:space="preserve"> </w:t>
      </w:r>
      <w:r w:rsidRPr="006E32BB">
        <w:rPr>
          <w:rFonts w:ascii="Arial" w:eastAsia="Arial" w:hAnsi="Arial" w:cs="Arial"/>
        </w:rPr>
        <w:t xml:space="preserve"> [  ] telephone  </w:t>
      </w:r>
    </w:p>
    <w:p w14:paraId="630599DF" w14:textId="62CD6861" w:rsidR="0092791F" w:rsidRPr="006E32BB" w:rsidRDefault="00234893" w:rsidP="00234893">
      <w:pPr>
        <w:widowControl w:val="0"/>
        <w:tabs>
          <w:tab w:val="left" w:pos="900"/>
          <w:tab w:val="left" w:pos="1170"/>
          <w:tab w:val="left" w:pos="3690"/>
        </w:tabs>
        <w:spacing w:after="120" w:line="240" w:lineRule="auto"/>
        <w:ind w:left="900" w:right="14" w:hanging="45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 w:rsidR="0092791F" w:rsidRPr="006E32BB">
        <w:rPr>
          <w:rFonts w:ascii="Arial" w:eastAsia="Arial" w:hAnsi="Arial" w:cs="Arial"/>
        </w:rPr>
        <w:t xml:space="preserve">[  ] </w:t>
      </w:r>
      <w:r w:rsidR="00080313" w:rsidRPr="006E32BB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>.</w:t>
      </w:r>
    </w:p>
    <w:p w14:paraId="7595C3FD" w14:textId="77777777" w:rsidR="00234893" w:rsidRDefault="0092791F" w:rsidP="00234893">
      <w:pPr>
        <w:widowControl w:val="0"/>
        <w:tabs>
          <w:tab w:val="left" w:pos="900"/>
          <w:tab w:val="left" w:pos="1170"/>
          <w:tab w:val="left" w:pos="9180"/>
        </w:tabs>
        <w:spacing w:after="0" w:line="240" w:lineRule="auto"/>
        <w:ind w:left="450" w:right="14"/>
        <w:rPr>
          <w:rFonts w:ascii="Arial" w:eastAsia="Arial" w:hAnsi="Arial" w:cs="Arial"/>
        </w:rPr>
      </w:pPr>
      <w:r w:rsidRPr="006E32BB">
        <w:rPr>
          <w:rFonts w:ascii="Arial" w:eastAsia="Arial" w:hAnsi="Arial" w:cs="Arial"/>
        </w:rPr>
        <w:t>[  ]</w:t>
      </w:r>
      <w:r w:rsidR="00EF762E">
        <w:rPr>
          <w:rFonts w:ascii="Arial" w:eastAsia="Arial" w:hAnsi="Arial" w:cs="Arial"/>
        </w:rPr>
        <w:tab/>
      </w:r>
      <w:r w:rsidRPr="006E32BB">
        <w:rPr>
          <w:rFonts w:ascii="Arial" w:eastAsia="Arial" w:hAnsi="Arial" w:cs="Arial"/>
        </w:rPr>
        <w:t xml:space="preserve">Witness </w:t>
      </w:r>
      <w:r w:rsidR="00EF762E">
        <w:rPr>
          <w:rFonts w:ascii="Arial" w:eastAsia="Arial" w:hAnsi="Arial" w:cs="Arial"/>
          <w:u w:val="single"/>
        </w:rPr>
        <w:tab/>
      </w:r>
      <w:r w:rsidR="00966BD2">
        <w:rPr>
          <w:rFonts w:ascii="Arial" w:eastAsia="Arial" w:hAnsi="Arial" w:cs="Arial"/>
          <w:u w:val="single"/>
        </w:rPr>
        <w:t xml:space="preserve"> </w:t>
      </w:r>
      <w:r w:rsidR="00687E57" w:rsidRPr="00234893">
        <w:rPr>
          <w:rFonts w:ascii="Arial" w:eastAsia="Arial" w:hAnsi="Arial" w:cs="Arial"/>
        </w:rPr>
        <w:tab/>
      </w:r>
      <w:r w:rsidRPr="006E32BB">
        <w:rPr>
          <w:rFonts w:ascii="Arial" w:eastAsia="Arial" w:hAnsi="Arial" w:cs="Arial"/>
        </w:rPr>
        <w:t>appeared [  ] in person  [  ] by video or</w:t>
      </w:r>
      <w:r w:rsidR="009031B4">
        <w:rPr>
          <w:rFonts w:ascii="Arial" w:eastAsia="Arial" w:hAnsi="Arial" w:cs="Arial"/>
        </w:rPr>
        <w:t xml:space="preserve"> </w:t>
      </w:r>
      <w:r w:rsidRPr="006E32BB">
        <w:rPr>
          <w:rFonts w:ascii="Arial" w:eastAsia="Arial" w:hAnsi="Arial" w:cs="Arial"/>
        </w:rPr>
        <w:t xml:space="preserve"> [  ] under CR 43 by</w:t>
      </w:r>
      <w:r w:rsidR="00EC7BAE">
        <w:rPr>
          <w:rFonts w:ascii="Arial" w:eastAsia="Arial" w:hAnsi="Arial" w:cs="Arial"/>
        </w:rPr>
        <w:t xml:space="preserve"> </w:t>
      </w:r>
      <w:r w:rsidRPr="006E32BB">
        <w:rPr>
          <w:rFonts w:ascii="Arial" w:eastAsia="Arial" w:hAnsi="Arial" w:cs="Arial"/>
        </w:rPr>
        <w:t xml:space="preserve"> [  ] telephone  </w:t>
      </w:r>
    </w:p>
    <w:p w14:paraId="629C2449" w14:textId="2FCD67E7" w:rsidR="00BA3766" w:rsidRPr="00234893" w:rsidRDefault="00234893" w:rsidP="00234893">
      <w:pPr>
        <w:widowControl w:val="0"/>
        <w:tabs>
          <w:tab w:val="left" w:pos="900"/>
          <w:tab w:val="left" w:pos="1170"/>
          <w:tab w:val="left" w:pos="4230"/>
        </w:tabs>
        <w:spacing w:after="120" w:line="240" w:lineRule="auto"/>
        <w:ind w:left="450" w:right="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92791F" w:rsidRPr="006E32BB">
        <w:rPr>
          <w:rFonts w:ascii="Arial" w:eastAsia="Arial" w:hAnsi="Arial" w:cs="Arial"/>
        </w:rPr>
        <w:t xml:space="preserve">[  ] </w:t>
      </w:r>
      <w:r w:rsidR="00080313" w:rsidRPr="006E32BB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.</w:t>
      </w:r>
    </w:p>
    <w:p w14:paraId="0B60754D" w14:textId="77777777" w:rsidR="00234893" w:rsidRDefault="009C57EE" w:rsidP="00234893">
      <w:pPr>
        <w:widowControl w:val="0"/>
        <w:tabs>
          <w:tab w:val="left" w:pos="900"/>
        </w:tabs>
        <w:autoSpaceDE w:val="0"/>
        <w:autoSpaceDN w:val="0"/>
        <w:adjustRightInd w:val="0"/>
        <w:spacing w:after="120" w:line="240" w:lineRule="auto"/>
        <w:ind w:left="450"/>
        <w:rPr>
          <w:rFonts w:ascii="Arial" w:hAnsi="Arial" w:cs="Arial"/>
        </w:rPr>
      </w:pPr>
      <w:r w:rsidRPr="006E32BB">
        <w:rPr>
          <w:rFonts w:ascii="Arial" w:hAnsi="Arial" w:cs="Arial"/>
        </w:rPr>
        <w:lastRenderedPageBreak/>
        <w:t>[  ]</w:t>
      </w:r>
      <w:r w:rsidR="00966BD2">
        <w:rPr>
          <w:rFonts w:ascii="Arial" w:hAnsi="Arial" w:cs="Arial"/>
        </w:rPr>
        <w:tab/>
      </w:r>
      <w:r w:rsidRPr="006E32BB">
        <w:rPr>
          <w:rFonts w:ascii="Arial" w:hAnsi="Arial" w:cs="Arial"/>
        </w:rPr>
        <w:t xml:space="preserve">Agreed </w:t>
      </w:r>
      <w:r w:rsidR="006E32BB">
        <w:rPr>
          <w:rFonts w:ascii="Arial" w:hAnsi="Arial" w:cs="Arial"/>
        </w:rPr>
        <w:t>o</w:t>
      </w:r>
      <w:r w:rsidRPr="006E32BB">
        <w:rPr>
          <w:rFonts w:ascii="Arial" w:hAnsi="Arial" w:cs="Arial"/>
        </w:rPr>
        <w:t>rder</w:t>
      </w:r>
      <w:r w:rsidR="00211CFA">
        <w:rPr>
          <w:rFonts w:ascii="Arial" w:hAnsi="Arial" w:cs="Arial"/>
        </w:rPr>
        <w:t>.</w:t>
      </w:r>
    </w:p>
    <w:p w14:paraId="6591356B" w14:textId="0E80C6D8" w:rsidR="00BA3766" w:rsidRPr="006E32BB" w:rsidRDefault="00201AF4" w:rsidP="00234893">
      <w:pPr>
        <w:widowControl w:val="0"/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6E32BB">
        <w:rPr>
          <w:rFonts w:ascii="Arial" w:hAnsi="Arial" w:cs="Arial"/>
        </w:rPr>
        <w:t xml:space="preserve">The court considered the documents filed for this hearing, </w:t>
      </w:r>
      <w:r w:rsidR="009F2D7F" w:rsidRPr="006E32BB">
        <w:rPr>
          <w:rFonts w:ascii="Arial" w:hAnsi="Arial" w:cs="Arial"/>
        </w:rPr>
        <w:t xml:space="preserve">the </w:t>
      </w:r>
      <w:r w:rsidRPr="006E32BB">
        <w:rPr>
          <w:rFonts w:ascii="Arial" w:hAnsi="Arial" w:cs="Arial"/>
        </w:rPr>
        <w:t xml:space="preserve">testimony of witnesses, relevant court records, </w:t>
      </w:r>
      <w:r w:rsidR="00A92AC8" w:rsidRPr="006E32BB">
        <w:rPr>
          <w:rFonts w:ascii="Arial" w:hAnsi="Arial" w:cs="Arial"/>
        </w:rPr>
        <w:t xml:space="preserve">and </w:t>
      </w:r>
      <w:r w:rsidRPr="006E32BB">
        <w:rPr>
          <w:rFonts w:ascii="Arial" w:hAnsi="Arial" w:cs="Arial"/>
        </w:rPr>
        <w:t>argument of counsel.</w:t>
      </w:r>
    </w:p>
    <w:p w14:paraId="0EBB2D01" w14:textId="77777777" w:rsidR="00A92AC8" w:rsidRPr="006E32BB" w:rsidRDefault="00BA3766" w:rsidP="00234893">
      <w:pPr>
        <w:widowControl w:val="0"/>
        <w:autoSpaceDE w:val="0"/>
        <w:autoSpaceDN w:val="0"/>
        <w:adjustRightInd w:val="0"/>
        <w:spacing w:after="120" w:line="240" w:lineRule="auto"/>
        <w:ind w:right="720"/>
        <w:rPr>
          <w:rFonts w:ascii="Arial" w:hAnsi="Arial" w:cs="Arial"/>
        </w:rPr>
      </w:pPr>
      <w:r w:rsidRPr="006E32BB">
        <w:rPr>
          <w:rFonts w:ascii="Arial" w:hAnsi="Arial" w:cs="Arial"/>
          <w:b/>
          <w:bCs/>
        </w:rPr>
        <w:t xml:space="preserve">Findings of Fact. </w:t>
      </w:r>
      <w:r w:rsidR="00E141A9" w:rsidRPr="006E32BB">
        <w:rPr>
          <w:rFonts w:ascii="Arial" w:hAnsi="Arial" w:cs="Arial"/>
        </w:rPr>
        <w:t>T</w:t>
      </w:r>
      <w:r w:rsidR="004F6B81" w:rsidRPr="006E32BB">
        <w:rPr>
          <w:rFonts w:ascii="Arial" w:hAnsi="Arial" w:cs="Arial"/>
        </w:rPr>
        <w:t xml:space="preserve">he </w:t>
      </w:r>
      <w:r w:rsidR="00E141A9" w:rsidRPr="006E32BB">
        <w:rPr>
          <w:rFonts w:ascii="Arial" w:hAnsi="Arial" w:cs="Arial"/>
        </w:rPr>
        <w:t>c</w:t>
      </w:r>
      <w:r w:rsidRPr="006E32BB">
        <w:rPr>
          <w:rFonts w:ascii="Arial" w:hAnsi="Arial" w:cs="Arial"/>
        </w:rPr>
        <w:t xml:space="preserve">ourt makes the following </w:t>
      </w:r>
      <w:r w:rsidR="004F6B81" w:rsidRPr="006E32BB">
        <w:rPr>
          <w:rFonts w:ascii="Arial" w:hAnsi="Arial" w:cs="Arial"/>
          <w:bCs/>
        </w:rPr>
        <w:t>F</w:t>
      </w:r>
      <w:r w:rsidR="00E141A9" w:rsidRPr="006E32BB">
        <w:rPr>
          <w:rFonts w:ascii="Arial" w:hAnsi="Arial" w:cs="Arial"/>
          <w:bCs/>
        </w:rPr>
        <w:t>indings of Fact</w:t>
      </w:r>
      <w:r w:rsidR="007975DA" w:rsidRPr="006E32BB">
        <w:rPr>
          <w:rFonts w:ascii="Arial" w:hAnsi="Arial" w:cs="Arial"/>
          <w:bCs/>
        </w:rPr>
        <w:t xml:space="preserve"> and finds </w:t>
      </w:r>
      <w:r w:rsidR="00A92AC8" w:rsidRPr="006E32BB">
        <w:rPr>
          <w:rFonts w:ascii="Arial" w:hAnsi="Arial" w:cs="Arial"/>
        </w:rPr>
        <w:t>by clear, cogent</w:t>
      </w:r>
      <w:r w:rsidR="0091337A" w:rsidRPr="006E32BB">
        <w:rPr>
          <w:rFonts w:ascii="Arial" w:hAnsi="Arial" w:cs="Arial"/>
        </w:rPr>
        <w:t>,</w:t>
      </w:r>
      <w:r w:rsidR="00A92AC8" w:rsidRPr="006E32BB">
        <w:rPr>
          <w:rFonts w:ascii="Arial" w:hAnsi="Arial" w:cs="Arial"/>
        </w:rPr>
        <w:t xml:space="preserve"> and convincing evidence that:</w:t>
      </w:r>
    </w:p>
    <w:p w14:paraId="3DBA3EC1" w14:textId="6665402B" w:rsidR="004F6B81" w:rsidRPr="006E32BB" w:rsidRDefault="00966BD2" w:rsidP="00234893">
      <w:pPr>
        <w:widowControl w:val="0"/>
        <w:tabs>
          <w:tab w:val="left" w:pos="720"/>
          <w:tab w:val="left" w:pos="918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34075C" w:rsidRPr="006E32BB">
        <w:rPr>
          <w:rFonts w:ascii="Arial" w:hAnsi="Arial" w:cs="Arial"/>
          <w:b/>
        </w:rPr>
        <w:t>Notice</w:t>
      </w:r>
      <w:r w:rsidR="00831EA0" w:rsidRPr="006E32BB">
        <w:rPr>
          <w:rFonts w:ascii="Arial" w:hAnsi="Arial" w:cs="Arial"/>
          <w:b/>
        </w:rPr>
        <w:t>.</w:t>
      </w:r>
      <w:r w:rsidR="00831EA0" w:rsidRPr="006E32BB">
        <w:rPr>
          <w:rFonts w:ascii="Arial" w:hAnsi="Arial" w:cs="Arial"/>
        </w:rPr>
        <w:t xml:space="preserve"> </w:t>
      </w:r>
      <w:r w:rsidR="002500E9" w:rsidRPr="006E32BB">
        <w:rPr>
          <w:rFonts w:ascii="Arial" w:hAnsi="Arial" w:cs="Arial"/>
        </w:rPr>
        <w:t>Respondent</w:t>
      </w:r>
      <w:r w:rsidR="00551B78" w:rsidRPr="006E32BB">
        <w:rPr>
          <w:rFonts w:ascii="Arial" w:hAnsi="Arial" w:cs="Arial"/>
        </w:rPr>
        <w:t xml:space="preserve"> </w:t>
      </w:r>
      <w:r w:rsidR="004F6B81" w:rsidRPr="006E32BB">
        <w:rPr>
          <w:rFonts w:ascii="Arial" w:hAnsi="Arial" w:cs="Arial"/>
        </w:rPr>
        <w:t>was provided all notice and statements of rights relat</w:t>
      </w:r>
      <w:r w:rsidR="00DA7EE2" w:rsidRPr="006E32BB">
        <w:rPr>
          <w:rFonts w:ascii="Arial" w:hAnsi="Arial" w:cs="Arial"/>
        </w:rPr>
        <w:t>ed</w:t>
      </w:r>
      <w:r w:rsidR="004F6B81" w:rsidRPr="006E32BB">
        <w:rPr>
          <w:rFonts w:ascii="Arial" w:hAnsi="Arial" w:cs="Arial"/>
        </w:rPr>
        <w:t xml:space="preserve"> to the petition, and that petition was filed on</w:t>
      </w:r>
      <w:r w:rsidR="00BC2C10" w:rsidRPr="006E32BB">
        <w:rPr>
          <w:rFonts w:ascii="Arial" w:hAnsi="Arial" w:cs="Arial"/>
        </w:rPr>
        <w:t xml:space="preserve"> </w:t>
      </w:r>
      <w:r w:rsidR="00BC2C10" w:rsidRPr="006E32BB">
        <w:rPr>
          <w:rFonts w:ascii="Arial" w:hAnsi="Arial" w:cs="Arial"/>
          <w:u w:val="single"/>
        </w:rPr>
        <w:tab/>
      </w:r>
      <w:r w:rsidR="00BC2C10" w:rsidRPr="006E32BB">
        <w:rPr>
          <w:rFonts w:ascii="Arial" w:hAnsi="Arial" w:cs="Arial"/>
        </w:rPr>
        <w:t>.</w:t>
      </w:r>
    </w:p>
    <w:p w14:paraId="2D063F37" w14:textId="77777777" w:rsidR="0034075C" w:rsidRPr="006E32BB" w:rsidRDefault="002500E9" w:rsidP="00234893">
      <w:pPr>
        <w:widowControl w:val="0"/>
        <w:autoSpaceDE w:val="0"/>
        <w:autoSpaceDN w:val="0"/>
        <w:adjustRightInd w:val="0"/>
        <w:spacing w:after="120" w:line="240" w:lineRule="auto"/>
        <w:ind w:right="720"/>
        <w:rPr>
          <w:rFonts w:ascii="Arial" w:hAnsi="Arial" w:cs="Arial"/>
          <w:b/>
        </w:rPr>
      </w:pPr>
      <w:r w:rsidRPr="006E32BB">
        <w:rPr>
          <w:rFonts w:ascii="Arial" w:hAnsi="Arial" w:cs="Arial"/>
          <w:b/>
        </w:rPr>
        <w:t>2</w:t>
      </w:r>
      <w:r w:rsidRPr="006E32BB">
        <w:rPr>
          <w:rFonts w:ascii="Arial" w:hAnsi="Arial" w:cs="Arial"/>
        </w:rPr>
        <w:t>.</w:t>
      </w:r>
      <w:r w:rsidRPr="006E32BB">
        <w:rPr>
          <w:rFonts w:ascii="Arial" w:hAnsi="Arial" w:cs="Arial"/>
        </w:rPr>
        <w:tab/>
      </w:r>
      <w:r w:rsidR="0034075C" w:rsidRPr="006E32BB">
        <w:rPr>
          <w:rFonts w:ascii="Arial" w:hAnsi="Arial" w:cs="Arial"/>
          <w:b/>
        </w:rPr>
        <w:t>Consent to treatment</w:t>
      </w:r>
      <w:r w:rsidR="00831EA0" w:rsidRPr="006E32BB">
        <w:rPr>
          <w:rFonts w:ascii="Arial" w:hAnsi="Arial" w:cs="Arial"/>
          <w:b/>
        </w:rPr>
        <w:t>.</w:t>
      </w:r>
    </w:p>
    <w:p w14:paraId="63B3F74C" w14:textId="3AA8F570" w:rsidR="004F6B81" w:rsidRPr="006E32BB" w:rsidRDefault="009C57EE" w:rsidP="00234893">
      <w:pPr>
        <w:widowControl w:val="0"/>
        <w:tabs>
          <w:tab w:val="left" w:pos="9360"/>
        </w:tabs>
        <w:autoSpaceDE w:val="0"/>
        <w:autoSpaceDN w:val="0"/>
        <w:adjustRightInd w:val="0"/>
        <w:spacing w:after="120" w:line="226" w:lineRule="exact"/>
        <w:ind w:left="1170" w:right="720" w:hanging="450"/>
        <w:rPr>
          <w:rFonts w:ascii="Arial" w:hAnsi="Arial" w:cs="Arial"/>
        </w:rPr>
      </w:pPr>
      <w:bookmarkStart w:id="13" w:name="Check23"/>
      <w:r w:rsidRPr="006E32BB">
        <w:rPr>
          <w:rFonts w:ascii="Arial" w:hAnsi="Arial" w:cs="Arial"/>
        </w:rPr>
        <w:t>[  ]</w:t>
      </w:r>
      <w:bookmarkEnd w:id="13"/>
      <w:r w:rsidR="00576BC2" w:rsidRPr="006E32BB">
        <w:rPr>
          <w:rFonts w:ascii="Arial" w:hAnsi="Arial" w:cs="Arial"/>
        </w:rPr>
        <w:tab/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</w:t>
      </w:r>
      <w:r w:rsidR="00AF6C4A" w:rsidRPr="006E32BB">
        <w:rPr>
          <w:rFonts w:ascii="Arial" w:hAnsi="Arial" w:cs="Arial"/>
        </w:rPr>
        <w:t xml:space="preserve">did not </w:t>
      </w:r>
      <w:r w:rsidR="004F6B81" w:rsidRPr="006E32BB">
        <w:rPr>
          <w:rFonts w:ascii="Arial" w:hAnsi="Arial" w:cs="Arial"/>
        </w:rPr>
        <w:t>consent to treatment with anti-psychotic medications</w:t>
      </w:r>
      <w:r w:rsidR="00BC2C10" w:rsidRPr="006E32BB">
        <w:rPr>
          <w:rFonts w:ascii="Arial" w:hAnsi="Arial" w:cs="Arial"/>
          <w:position w:val="-1"/>
        </w:rPr>
        <w:t>.</w:t>
      </w:r>
    </w:p>
    <w:p w14:paraId="0A23020B" w14:textId="77777777" w:rsidR="0034075C" w:rsidRPr="006E32BB" w:rsidRDefault="0034075C" w:rsidP="00234893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right="720" w:hanging="117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3.</w:t>
      </w:r>
      <w:r w:rsidRPr="006E32BB">
        <w:rPr>
          <w:rFonts w:ascii="Arial" w:hAnsi="Arial" w:cs="Arial"/>
        </w:rPr>
        <w:tab/>
      </w:r>
      <w:r w:rsidRPr="006E32BB">
        <w:rPr>
          <w:rFonts w:ascii="Arial" w:hAnsi="Arial" w:cs="Arial"/>
          <w:b/>
        </w:rPr>
        <w:t>Medication Rights</w:t>
      </w:r>
      <w:r w:rsidR="00831EA0" w:rsidRPr="006E32BB">
        <w:rPr>
          <w:rFonts w:ascii="Arial" w:hAnsi="Arial" w:cs="Arial"/>
          <w:b/>
        </w:rPr>
        <w:t>.</w:t>
      </w:r>
    </w:p>
    <w:p w14:paraId="7C1214E4" w14:textId="725D597F" w:rsidR="0034075C" w:rsidRPr="006E32BB" w:rsidRDefault="009C57EE" w:rsidP="00234893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r w:rsidR="0034075C" w:rsidRPr="006E32BB">
        <w:rPr>
          <w:rFonts w:ascii="Arial" w:hAnsi="Arial" w:cs="Arial"/>
        </w:rPr>
        <w:tab/>
      </w:r>
      <w:r w:rsidR="002500E9" w:rsidRPr="006E32BB">
        <w:rPr>
          <w:rFonts w:ascii="Arial" w:hAnsi="Arial" w:cs="Arial"/>
        </w:rPr>
        <w:t>Respondent</w:t>
      </w:r>
      <w:r w:rsidR="0034075C" w:rsidRPr="006E32BB">
        <w:rPr>
          <w:rFonts w:ascii="Arial" w:hAnsi="Arial" w:cs="Arial"/>
        </w:rPr>
        <w:t xml:space="preserve"> was advised of the</w:t>
      </w:r>
      <w:r w:rsidR="009F2D7F" w:rsidRPr="006E32BB">
        <w:rPr>
          <w:rFonts w:ascii="Arial" w:hAnsi="Arial" w:cs="Arial"/>
        </w:rPr>
        <w:t>ir</w:t>
      </w:r>
      <w:r w:rsidR="0034075C" w:rsidRPr="006E32BB">
        <w:rPr>
          <w:rFonts w:ascii="Arial" w:hAnsi="Arial" w:cs="Arial"/>
        </w:rPr>
        <w:t xml:space="preserve"> right to refuse medication 24 hours prior to the hearing o</w:t>
      </w:r>
      <w:r w:rsidR="004676EB" w:rsidRPr="006E32BB">
        <w:rPr>
          <w:rFonts w:ascii="Arial" w:hAnsi="Arial" w:cs="Arial"/>
        </w:rPr>
        <w:t>n</w:t>
      </w:r>
      <w:r w:rsidR="0034075C" w:rsidRPr="006E32BB">
        <w:rPr>
          <w:rFonts w:ascii="Arial" w:hAnsi="Arial" w:cs="Arial"/>
        </w:rPr>
        <w:t xml:space="preserve"> this petition and those rights were respected.</w:t>
      </w:r>
    </w:p>
    <w:p w14:paraId="5CB8782C" w14:textId="51128533" w:rsidR="0034075C" w:rsidRPr="006E32BB" w:rsidRDefault="009C57EE" w:rsidP="00234893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r w:rsidR="0034075C" w:rsidRPr="006E32BB">
        <w:rPr>
          <w:rFonts w:ascii="Arial" w:hAnsi="Arial" w:cs="Arial"/>
        </w:rPr>
        <w:tab/>
      </w:r>
      <w:r w:rsidR="0030691E" w:rsidRPr="006E32BB">
        <w:rPr>
          <w:rFonts w:ascii="Arial" w:hAnsi="Arial" w:cs="Arial"/>
        </w:rPr>
        <w:t>Anti</w:t>
      </w:r>
      <w:r w:rsidR="00786AF5" w:rsidRPr="006E32BB">
        <w:rPr>
          <w:rFonts w:ascii="Arial" w:hAnsi="Arial" w:cs="Arial"/>
        </w:rPr>
        <w:t>-</w:t>
      </w:r>
      <w:r w:rsidR="0034075C" w:rsidRPr="006E32BB">
        <w:rPr>
          <w:rFonts w:ascii="Arial" w:hAnsi="Arial" w:cs="Arial"/>
        </w:rPr>
        <w:t xml:space="preserve">psychotic medications </w:t>
      </w:r>
      <w:r w:rsidR="0030691E" w:rsidRPr="006E32BB">
        <w:rPr>
          <w:rFonts w:ascii="Arial" w:hAnsi="Arial" w:cs="Arial"/>
        </w:rPr>
        <w:t xml:space="preserve">were administered 24 hours </w:t>
      </w:r>
      <w:r w:rsidR="0034075C" w:rsidRPr="006E32BB">
        <w:rPr>
          <w:rFonts w:ascii="Arial" w:hAnsi="Arial" w:cs="Arial"/>
        </w:rPr>
        <w:t xml:space="preserve">prior to this hearing </w:t>
      </w:r>
      <w:r w:rsidR="0030691E" w:rsidRPr="006E32BB">
        <w:rPr>
          <w:rFonts w:ascii="Arial" w:hAnsi="Arial" w:cs="Arial"/>
        </w:rPr>
        <w:t>over the refusal of Respondent</w:t>
      </w:r>
      <w:r w:rsidR="009F2D7F" w:rsidRPr="006E32BB">
        <w:rPr>
          <w:rFonts w:ascii="Arial" w:hAnsi="Arial" w:cs="Arial"/>
        </w:rPr>
        <w:t xml:space="preserve"> and</w:t>
      </w:r>
      <w:r w:rsidR="0030691E" w:rsidRPr="006E32BB">
        <w:rPr>
          <w:rFonts w:ascii="Arial" w:hAnsi="Arial" w:cs="Arial"/>
        </w:rPr>
        <w:t xml:space="preserve"> under circumstances which </w:t>
      </w:r>
      <w:r w:rsidR="0034075C" w:rsidRPr="006E32BB">
        <w:rPr>
          <w:rFonts w:ascii="Arial" w:hAnsi="Arial" w:cs="Arial"/>
        </w:rPr>
        <w:t>constituted an emergency.</w:t>
      </w:r>
    </w:p>
    <w:p w14:paraId="2BE707E0" w14:textId="724EB41D" w:rsidR="004F6B81" w:rsidRPr="006E32BB" w:rsidRDefault="00616F4A" w:rsidP="00234893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4.</w:t>
      </w:r>
      <w:r w:rsidRPr="006E32BB">
        <w:rPr>
          <w:rFonts w:ascii="Arial" w:hAnsi="Arial" w:cs="Arial"/>
        </w:rPr>
        <w:tab/>
      </w:r>
      <w:r w:rsidR="0034075C" w:rsidRPr="006E32BB">
        <w:rPr>
          <w:rFonts w:ascii="Arial" w:hAnsi="Arial" w:cs="Arial"/>
          <w:b/>
        </w:rPr>
        <w:t>Reasons for the Use of Anti</w:t>
      </w:r>
      <w:r w:rsidR="00786AF5" w:rsidRPr="006E32BB">
        <w:rPr>
          <w:rFonts w:ascii="Arial" w:hAnsi="Arial" w:cs="Arial"/>
          <w:b/>
        </w:rPr>
        <w:t>-</w:t>
      </w:r>
      <w:r w:rsidR="00F07BC0" w:rsidRPr="006E32BB">
        <w:rPr>
          <w:rFonts w:ascii="Arial" w:hAnsi="Arial" w:cs="Arial"/>
          <w:b/>
        </w:rPr>
        <w:t>P</w:t>
      </w:r>
      <w:r w:rsidR="0034075C" w:rsidRPr="006E32BB">
        <w:rPr>
          <w:rFonts w:ascii="Arial" w:hAnsi="Arial" w:cs="Arial"/>
          <w:b/>
        </w:rPr>
        <w:t>sychotic Medication.</w:t>
      </w:r>
      <w:r w:rsidR="00551B78" w:rsidRPr="006E32BB">
        <w:rPr>
          <w:rFonts w:ascii="Arial" w:hAnsi="Arial" w:cs="Arial"/>
        </w:rPr>
        <w:t xml:space="preserve"> </w:t>
      </w:r>
      <w:r w:rsidR="00786AF5" w:rsidRPr="006E32BB">
        <w:rPr>
          <w:rFonts w:ascii="Arial" w:hAnsi="Arial" w:cs="Arial"/>
        </w:rPr>
        <w:t>P</w:t>
      </w:r>
      <w:r w:rsidR="004F6B81" w:rsidRPr="006E32BB">
        <w:rPr>
          <w:rFonts w:ascii="Arial" w:hAnsi="Arial" w:cs="Arial"/>
        </w:rPr>
        <w:t>etitioner</w:t>
      </w:r>
      <w:r w:rsidR="000F0D87" w:rsidRPr="006E32BB">
        <w:rPr>
          <w:rFonts w:ascii="Arial" w:hAnsi="Arial" w:cs="Arial"/>
        </w:rPr>
        <w:t>/</w:t>
      </w:r>
      <w:r w:rsidR="004F6B81" w:rsidRPr="006E32BB">
        <w:rPr>
          <w:rFonts w:ascii="Arial" w:hAnsi="Arial" w:cs="Arial"/>
        </w:rPr>
        <w:t xml:space="preserve">s have a compelling interest in administering anti-psychotic medication to </w:t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</w:t>
      </w:r>
      <w:r w:rsidR="003D00AC" w:rsidRPr="006E32BB">
        <w:rPr>
          <w:rFonts w:ascii="Arial" w:hAnsi="Arial" w:cs="Arial"/>
        </w:rPr>
        <w:t xml:space="preserve">because the </w:t>
      </w:r>
      <w:r w:rsidR="00436919" w:rsidRPr="006E32BB">
        <w:rPr>
          <w:rFonts w:ascii="Arial" w:hAnsi="Arial" w:cs="Arial"/>
        </w:rPr>
        <w:t xml:space="preserve">failure to medicate </w:t>
      </w:r>
      <w:r w:rsidR="00576787" w:rsidRPr="006E32BB">
        <w:rPr>
          <w:rFonts w:ascii="Arial" w:hAnsi="Arial" w:cs="Arial"/>
          <w:i/>
        </w:rPr>
        <w:t>(check all that apply)</w:t>
      </w:r>
      <w:r w:rsidR="004F6B81" w:rsidRPr="006E32BB">
        <w:rPr>
          <w:rFonts w:ascii="Arial" w:hAnsi="Arial" w:cs="Arial"/>
          <w:i/>
        </w:rPr>
        <w:t>:</w:t>
      </w:r>
    </w:p>
    <w:p w14:paraId="5925F8AF" w14:textId="77777777" w:rsidR="00616F4A" w:rsidRPr="006E32BB" w:rsidRDefault="009C57EE" w:rsidP="00234893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r w:rsidR="00616F4A" w:rsidRPr="006E32BB">
        <w:rPr>
          <w:rFonts w:ascii="Arial" w:hAnsi="Arial" w:cs="Arial"/>
        </w:rPr>
        <w:tab/>
      </w:r>
      <w:r w:rsidR="001D1DEE" w:rsidRPr="006E32BB">
        <w:rPr>
          <w:rFonts w:ascii="Arial" w:hAnsi="Arial" w:cs="Arial"/>
        </w:rPr>
        <w:t>may result in a likelihood of serious harm</w:t>
      </w:r>
      <w:r w:rsidR="00D8063E" w:rsidRPr="006E32BB">
        <w:rPr>
          <w:rFonts w:ascii="Arial" w:hAnsi="Arial" w:cs="Arial"/>
        </w:rPr>
        <w:t>.</w:t>
      </w:r>
    </w:p>
    <w:p w14:paraId="20C24963" w14:textId="77777777" w:rsidR="00616F4A" w:rsidRPr="006E32BB" w:rsidRDefault="009C57EE" w:rsidP="00234893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r w:rsidR="00616F4A" w:rsidRPr="006E32BB">
        <w:rPr>
          <w:rFonts w:ascii="Arial" w:hAnsi="Arial" w:cs="Arial"/>
        </w:rPr>
        <w:tab/>
      </w:r>
      <w:r w:rsidR="001D1DEE" w:rsidRPr="006E32BB">
        <w:rPr>
          <w:rFonts w:ascii="Arial" w:hAnsi="Arial" w:cs="Arial"/>
        </w:rPr>
        <w:t>may result in substantial deterioration</w:t>
      </w:r>
      <w:r w:rsidR="00D8063E" w:rsidRPr="006E32BB">
        <w:rPr>
          <w:rFonts w:ascii="Arial" w:hAnsi="Arial" w:cs="Arial"/>
        </w:rPr>
        <w:t>.</w:t>
      </w:r>
    </w:p>
    <w:p w14:paraId="58861F73" w14:textId="77777777" w:rsidR="00616F4A" w:rsidRPr="006E32BB" w:rsidRDefault="009C57EE" w:rsidP="00234893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</w:rPr>
      </w:pPr>
      <w:r w:rsidRPr="006E32BB">
        <w:rPr>
          <w:rFonts w:ascii="Arial" w:hAnsi="Arial" w:cs="Arial"/>
        </w:rPr>
        <w:t>[  ]</w:t>
      </w:r>
      <w:r w:rsidR="00616F4A" w:rsidRPr="006E32BB">
        <w:rPr>
          <w:rFonts w:ascii="Arial" w:hAnsi="Arial" w:cs="Arial"/>
        </w:rPr>
        <w:tab/>
      </w:r>
      <w:r w:rsidR="001D1DEE" w:rsidRPr="006E32BB">
        <w:rPr>
          <w:rFonts w:ascii="Arial" w:hAnsi="Arial" w:cs="Arial"/>
        </w:rPr>
        <w:t>may substantially prolong the length of involuntary commitment</w:t>
      </w:r>
      <w:r w:rsidR="00D8063E" w:rsidRPr="006E32BB">
        <w:rPr>
          <w:rFonts w:ascii="Arial" w:hAnsi="Arial" w:cs="Arial"/>
        </w:rPr>
        <w:t>.</w:t>
      </w:r>
    </w:p>
    <w:p w14:paraId="137E35C8" w14:textId="68D5027B" w:rsidR="00013877" w:rsidRPr="006E32BB" w:rsidRDefault="00436919" w:rsidP="00234893">
      <w:pPr>
        <w:widowControl w:val="0"/>
        <w:tabs>
          <w:tab w:val="left" w:pos="81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</w:rPr>
      </w:pPr>
      <w:r w:rsidRPr="006E32BB">
        <w:rPr>
          <w:rFonts w:ascii="Arial" w:hAnsi="Arial" w:cs="Arial"/>
        </w:rPr>
        <w:t>T</w:t>
      </w:r>
      <w:r w:rsidR="00D8063E" w:rsidRPr="006E32BB">
        <w:rPr>
          <w:rFonts w:ascii="Arial" w:hAnsi="Arial" w:cs="Arial"/>
        </w:rPr>
        <w:t>here</w:t>
      </w:r>
      <w:r w:rsidR="001D1DEE" w:rsidRPr="006E32BB">
        <w:rPr>
          <w:rFonts w:ascii="Arial" w:hAnsi="Arial" w:cs="Arial"/>
        </w:rPr>
        <w:t xml:space="preserve"> is no less intrusive course of treatment than med</w:t>
      </w:r>
      <w:r w:rsidR="00BA3766" w:rsidRPr="006E32BB">
        <w:rPr>
          <w:rFonts w:ascii="Arial" w:hAnsi="Arial" w:cs="Arial"/>
        </w:rPr>
        <w:t>ication</w:t>
      </w:r>
      <w:r w:rsidR="009F2D7F" w:rsidRPr="006E32BB">
        <w:rPr>
          <w:rFonts w:ascii="Arial" w:hAnsi="Arial" w:cs="Arial"/>
        </w:rPr>
        <w:t>,</w:t>
      </w:r>
      <w:r w:rsidR="00BA3766" w:rsidRPr="006E32BB">
        <w:rPr>
          <w:rFonts w:ascii="Arial" w:hAnsi="Arial" w:cs="Arial"/>
        </w:rPr>
        <w:t xml:space="preserve"> in the best interest of </w:t>
      </w:r>
      <w:r w:rsidR="002500E9" w:rsidRPr="006E32BB">
        <w:rPr>
          <w:rFonts w:ascii="Arial" w:hAnsi="Arial" w:cs="Arial"/>
        </w:rPr>
        <w:t>Respondent</w:t>
      </w:r>
      <w:r w:rsidR="001D1DEE" w:rsidRPr="006E32BB">
        <w:rPr>
          <w:rFonts w:ascii="Arial" w:hAnsi="Arial" w:cs="Arial"/>
        </w:rPr>
        <w:t>.</w:t>
      </w:r>
      <w:r w:rsidR="001B7985">
        <w:rPr>
          <w:rFonts w:ascii="Arial" w:hAnsi="Arial" w:cs="Arial"/>
        </w:rPr>
        <w:t xml:space="preserve"> </w:t>
      </w:r>
      <w:r w:rsidR="00D8063E" w:rsidRPr="006E32BB">
        <w:rPr>
          <w:rFonts w:ascii="Arial" w:hAnsi="Arial" w:cs="Arial"/>
        </w:rPr>
        <w:t>Explain:</w:t>
      </w:r>
    </w:p>
    <w:p w14:paraId="6BE1E9D5" w14:textId="77777777" w:rsidR="004F6B81" w:rsidRPr="006E32BB" w:rsidRDefault="00BC2C10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  <w:u w:val="single"/>
        </w:rPr>
      </w:pPr>
      <w:r w:rsidRPr="006E32BB">
        <w:rPr>
          <w:rFonts w:ascii="Arial" w:hAnsi="Arial" w:cs="Arial"/>
          <w:u w:val="single"/>
        </w:rPr>
        <w:tab/>
      </w:r>
    </w:p>
    <w:p w14:paraId="54D488B6" w14:textId="77777777" w:rsidR="00D6623B" w:rsidRPr="006E32BB" w:rsidRDefault="00D6623B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  <w:u w:val="single"/>
        </w:rPr>
      </w:pPr>
      <w:r w:rsidRPr="006E32BB">
        <w:rPr>
          <w:rFonts w:ascii="Arial" w:hAnsi="Arial" w:cs="Arial"/>
          <w:u w:val="single"/>
        </w:rPr>
        <w:tab/>
      </w:r>
    </w:p>
    <w:p w14:paraId="788DA387" w14:textId="77777777" w:rsidR="00A37E7B" w:rsidRPr="006E32BB" w:rsidRDefault="00BC2C10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</w:rPr>
      </w:pPr>
      <w:r w:rsidRPr="006E32BB">
        <w:rPr>
          <w:rFonts w:ascii="Arial" w:hAnsi="Arial" w:cs="Arial"/>
          <w:u w:val="single"/>
        </w:rPr>
        <w:tab/>
      </w:r>
      <w:r w:rsidRPr="006E32BB">
        <w:rPr>
          <w:rFonts w:ascii="Arial" w:hAnsi="Arial" w:cs="Arial"/>
        </w:rPr>
        <w:t>.</w:t>
      </w:r>
    </w:p>
    <w:p w14:paraId="6CC76415" w14:textId="791952A6" w:rsidR="004F6B81" w:rsidRPr="006E32BB" w:rsidRDefault="00747737" w:rsidP="00234893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5.</w:t>
      </w:r>
      <w:r w:rsidRPr="006E32BB">
        <w:rPr>
          <w:rFonts w:ascii="Arial" w:hAnsi="Arial" w:cs="Arial"/>
        </w:rPr>
        <w:tab/>
      </w:r>
      <w:r w:rsidR="00F07BC0" w:rsidRPr="006E32BB">
        <w:rPr>
          <w:rFonts w:ascii="Arial" w:hAnsi="Arial" w:cs="Arial"/>
          <w:b/>
        </w:rPr>
        <w:t>Medically Acceptable Alternative Treatment is U</w:t>
      </w:r>
      <w:r w:rsidR="00013877" w:rsidRPr="006E32BB">
        <w:rPr>
          <w:rFonts w:ascii="Arial" w:hAnsi="Arial" w:cs="Arial"/>
          <w:b/>
        </w:rPr>
        <w:t>navailable</w:t>
      </w:r>
      <w:r w:rsidRPr="006E32BB">
        <w:rPr>
          <w:rFonts w:ascii="Arial" w:hAnsi="Arial" w:cs="Arial"/>
          <w:b/>
        </w:rPr>
        <w:t>.</w:t>
      </w:r>
      <w:r w:rsidRPr="006E32BB">
        <w:rPr>
          <w:rFonts w:ascii="Arial" w:hAnsi="Arial" w:cs="Arial"/>
        </w:rPr>
        <w:t xml:space="preserve"> </w:t>
      </w:r>
      <w:r w:rsidR="004F6B81" w:rsidRPr="006E32BB">
        <w:rPr>
          <w:rFonts w:ascii="Arial" w:hAnsi="Arial" w:cs="Arial"/>
        </w:rPr>
        <w:t>Anti-</w:t>
      </w:r>
      <w:r w:rsidR="009D55C1" w:rsidRPr="006E32BB">
        <w:rPr>
          <w:rFonts w:ascii="Arial" w:hAnsi="Arial" w:cs="Arial"/>
        </w:rPr>
        <w:t>P</w:t>
      </w:r>
      <w:r w:rsidR="004F6B81" w:rsidRPr="006E32BB">
        <w:rPr>
          <w:rFonts w:ascii="Arial" w:hAnsi="Arial" w:cs="Arial"/>
        </w:rPr>
        <w:t xml:space="preserve">sychotic medication is </w:t>
      </w:r>
      <w:r w:rsidR="00EC7BAE">
        <w:rPr>
          <w:rFonts w:ascii="Arial" w:hAnsi="Arial" w:cs="Arial"/>
        </w:rPr>
        <w:t xml:space="preserve">a </w:t>
      </w:r>
      <w:r w:rsidR="004F6B81" w:rsidRPr="006E32BB">
        <w:rPr>
          <w:rFonts w:ascii="Arial" w:hAnsi="Arial" w:cs="Arial"/>
        </w:rPr>
        <w:t xml:space="preserve">necessary and effective treatment for </w:t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, as evidenced by </w:t>
      </w:r>
      <w:r w:rsidR="002500E9" w:rsidRPr="006E32BB">
        <w:rPr>
          <w:rFonts w:ascii="Arial" w:hAnsi="Arial" w:cs="Arial"/>
        </w:rPr>
        <w:t>Respondent</w:t>
      </w:r>
      <w:r w:rsidR="00013877" w:rsidRPr="006E32BB">
        <w:rPr>
          <w:rFonts w:ascii="Arial" w:hAnsi="Arial" w:cs="Arial"/>
        </w:rPr>
        <w:t>’</w:t>
      </w:r>
      <w:r w:rsidR="004F6B81" w:rsidRPr="006E32BB">
        <w:rPr>
          <w:rFonts w:ascii="Arial" w:hAnsi="Arial" w:cs="Arial"/>
        </w:rPr>
        <w:t>s prognosis with and without the treatment</w:t>
      </w:r>
      <w:r w:rsidR="00013877" w:rsidRPr="006E32BB">
        <w:rPr>
          <w:rFonts w:ascii="Arial" w:hAnsi="Arial" w:cs="Arial"/>
        </w:rPr>
        <w:t>. Medically acceptable alternative forms of treatment are not available, have not been successful, or are not likely to be effective</w:t>
      </w:r>
      <w:r w:rsidR="00D8063E" w:rsidRPr="006E32BB">
        <w:rPr>
          <w:rFonts w:ascii="Arial" w:hAnsi="Arial" w:cs="Arial"/>
        </w:rPr>
        <w:t xml:space="preserve"> </w:t>
      </w:r>
      <w:r w:rsidR="004F6B81" w:rsidRPr="006E32BB">
        <w:rPr>
          <w:rFonts w:ascii="Arial" w:hAnsi="Arial" w:cs="Arial"/>
        </w:rPr>
        <w:t>because:</w:t>
      </w:r>
    </w:p>
    <w:p w14:paraId="38576527" w14:textId="77777777" w:rsidR="00D6623B" w:rsidRPr="006E32BB" w:rsidRDefault="00BC2C10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  <w:u w:val="single"/>
        </w:rPr>
      </w:pPr>
      <w:r w:rsidRPr="006E32BB">
        <w:rPr>
          <w:rFonts w:ascii="Arial" w:hAnsi="Arial" w:cs="Arial"/>
          <w:u w:val="single"/>
        </w:rPr>
        <w:tab/>
      </w:r>
    </w:p>
    <w:p w14:paraId="0BD055D3" w14:textId="77777777" w:rsidR="00BA3766" w:rsidRPr="006E32BB" w:rsidRDefault="00BA3766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  <w:u w:val="single"/>
        </w:rPr>
      </w:pPr>
      <w:r w:rsidRPr="006E32BB">
        <w:rPr>
          <w:rFonts w:ascii="Arial" w:hAnsi="Arial" w:cs="Arial"/>
          <w:u w:val="single"/>
        </w:rPr>
        <w:tab/>
      </w:r>
    </w:p>
    <w:p w14:paraId="52792C29" w14:textId="77777777" w:rsidR="003D00AC" w:rsidRPr="006E32BB" w:rsidRDefault="003D00AC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  <w:u w:val="single"/>
        </w:rPr>
      </w:pPr>
      <w:r w:rsidRPr="006E32BB">
        <w:rPr>
          <w:rFonts w:ascii="Arial" w:hAnsi="Arial" w:cs="Arial"/>
          <w:u w:val="single"/>
        </w:rPr>
        <w:tab/>
      </w:r>
    </w:p>
    <w:p w14:paraId="0D9FF6B1" w14:textId="77777777" w:rsidR="004F6B81" w:rsidRPr="006E32BB" w:rsidRDefault="00D6623B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</w:rPr>
      </w:pPr>
      <w:r w:rsidRPr="006E32BB">
        <w:rPr>
          <w:rFonts w:ascii="Arial" w:hAnsi="Arial" w:cs="Arial"/>
          <w:u w:val="single"/>
        </w:rPr>
        <w:tab/>
      </w:r>
      <w:r w:rsidR="004F6B81" w:rsidRPr="006E32BB">
        <w:rPr>
          <w:rFonts w:ascii="Arial" w:hAnsi="Arial" w:cs="Arial"/>
          <w:position w:val="-1"/>
        </w:rPr>
        <w:t>.</w:t>
      </w:r>
    </w:p>
    <w:p w14:paraId="4CC796F4" w14:textId="76ACE913" w:rsidR="004F6B81" w:rsidRPr="006E32BB" w:rsidRDefault="00747737" w:rsidP="00234893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i/>
        </w:rPr>
      </w:pPr>
      <w:r w:rsidRPr="006E32BB">
        <w:rPr>
          <w:rFonts w:ascii="Arial" w:hAnsi="Arial" w:cs="Arial"/>
          <w:b/>
        </w:rPr>
        <w:t>6</w:t>
      </w:r>
      <w:r w:rsidRPr="00234893">
        <w:rPr>
          <w:rFonts w:ascii="Arial" w:hAnsi="Arial" w:cs="Arial"/>
          <w:b/>
        </w:rPr>
        <w:t>.</w:t>
      </w:r>
      <w:r w:rsidR="00D6623B" w:rsidRPr="006E32BB">
        <w:rPr>
          <w:rFonts w:ascii="Arial" w:hAnsi="Arial" w:cs="Arial"/>
        </w:rPr>
        <w:tab/>
      </w:r>
      <w:r w:rsidRPr="006E32BB">
        <w:rPr>
          <w:rFonts w:ascii="Arial" w:hAnsi="Arial" w:cs="Arial"/>
          <w:b/>
        </w:rPr>
        <w:t>Rational Decision.</w:t>
      </w:r>
      <w:r w:rsidRPr="006E32BB">
        <w:rPr>
          <w:rFonts w:ascii="Arial" w:hAnsi="Arial" w:cs="Arial"/>
        </w:rPr>
        <w:t xml:space="preserve"> </w:t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would consent to being treated with anti-psychotic medication if </w:t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were capable of making a rational </w:t>
      </w:r>
      <w:r w:rsidR="00F41D39" w:rsidRPr="006E32BB">
        <w:rPr>
          <w:rFonts w:ascii="Arial" w:hAnsi="Arial" w:cs="Arial"/>
        </w:rPr>
        <w:t xml:space="preserve">and informed </w:t>
      </w:r>
      <w:r w:rsidR="004F6B81" w:rsidRPr="006E32BB">
        <w:rPr>
          <w:rFonts w:ascii="Arial" w:hAnsi="Arial" w:cs="Arial"/>
        </w:rPr>
        <w:t>decision concerning treatment</w:t>
      </w:r>
      <w:r w:rsidR="003D00AC" w:rsidRPr="006E32BB">
        <w:rPr>
          <w:rFonts w:ascii="Arial" w:hAnsi="Arial" w:cs="Arial"/>
        </w:rPr>
        <w:t>. T</w:t>
      </w:r>
      <w:r w:rsidR="004F6B81" w:rsidRPr="006E32BB">
        <w:rPr>
          <w:rFonts w:ascii="Arial" w:hAnsi="Arial" w:cs="Arial"/>
        </w:rPr>
        <w:t xml:space="preserve">his </w:t>
      </w:r>
      <w:r w:rsidR="003F4FB2" w:rsidRPr="006E32BB">
        <w:rPr>
          <w:rFonts w:ascii="Arial" w:hAnsi="Arial" w:cs="Arial"/>
        </w:rPr>
        <w:t>c</w:t>
      </w:r>
      <w:r w:rsidR="004F6B81" w:rsidRPr="006E32BB">
        <w:rPr>
          <w:rFonts w:ascii="Arial" w:hAnsi="Arial" w:cs="Arial"/>
        </w:rPr>
        <w:t xml:space="preserve">ourt is substituting its judgment for that of </w:t>
      </w:r>
      <w:r w:rsidR="002500E9" w:rsidRPr="006E32BB">
        <w:rPr>
          <w:rFonts w:ascii="Arial" w:hAnsi="Arial" w:cs="Arial"/>
        </w:rPr>
        <w:t>Respondent</w:t>
      </w:r>
      <w:r w:rsidR="00C9473F" w:rsidRPr="006E32BB">
        <w:rPr>
          <w:rFonts w:ascii="Arial" w:hAnsi="Arial" w:cs="Arial"/>
        </w:rPr>
        <w:t>’s</w:t>
      </w:r>
      <w:r w:rsidR="004F6B81" w:rsidRPr="006E32BB">
        <w:rPr>
          <w:rFonts w:ascii="Arial" w:hAnsi="Arial" w:cs="Arial"/>
          <w:i/>
        </w:rPr>
        <w:t>.</w:t>
      </w:r>
    </w:p>
    <w:p w14:paraId="1FF6E064" w14:textId="76E7A285" w:rsidR="0092791F" w:rsidRPr="006E32BB" w:rsidRDefault="0092791F" w:rsidP="00234893">
      <w:pPr>
        <w:widowControl w:val="0"/>
        <w:tabs>
          <w:tab w:val="left" w:pos="720"/>
          <w:tab w:val="left" w:pos="1350"/>
        </w:tabs>
        <w:spacing w:after="120" w:line="240" w:lineRule="auto"/>
        <w:ind w:left="1080" w:right="720" w:hanging="1080"/>
        <w:rPr>
          <w:rFonts w:ascii="Arial" w:eastAsia="Arial" w:hAnsi="Arial" w:cs="Arial"/>
        </w:rPr>
      </w:pPr>
      <w:r w:rsidRPr="006E32BB">
        <w:rPr>
          <w:rFonts w:ascii="Arial" w:eastAsia="Arial" w:hAnsi="Arial" w:cs="Arial"/>
          <w:b/>
        </w:rPr>
        <w:t>7.</w:t>
      </w:r>
      <w:r w:rsidR="00EA7500">
        <w:rPr>
          <w:rFonts w:ascii="Arial" w:eastAsia="Arial" w:hAnsi="Arial" w:cs="Arial"/>
        </w:rPr>
        <w:tab/>
      </w:r>
      <w:r w:rsidRPr="006E32BB">
        <w:rPr>
          <w:rFonts w:ascii="Arial" w:eastAsia="Arial" w:hAnsi="Arial" w:cs="Arial"/>
        </w:rPr>
        <w:t>[  ]</w:t>
      </w:r>
      <w:r w:rsidR="00F236C7">
        <w:rPr>
          <w:rFonts w:ascii="Arial" w:eastAsia="Arial" w:hAnsi="Arial" w:cs="Arial"/>
        </w:rPr>
        <w:tab/>
      </w:r>
      <w:r w:rsidRPr="006E32BB">
        <w:rPr>
          <w:rFonts w:ascii="Arial" w:eastAsia="Arial" w:hAnsi="Arial" w:cs="Arial"/>
          <w:b/>
        </w:rPr>
        <w:t>Agreed Orde</w:t>
      </w:r>
      <w:r w:rsidRPr="006E32BB">
        <w:rPr>
          <w:rFonts w:ascii="Arial" w:eastAsia="Arial" w:hAnsi="Arial" w:cs="Arial"/>
          <w:b/>
          <w:spacing w:val="-1"/>
        </w:rPr>
        <w:t>r</w:t>
      </w:r>
      <w:r w:rsidRPr="006E32BB">
        <w:rPr>
          <w:rFonts w:ascii="Arial" w:eastAsia="Arial" w:hAnsi="Arial" w:cs="Arial"/>
          <w:b/>
        </w:rPr>
        <w:t>.</w:t>
      </w:r>
      <w:r w:rsidR="00627BE0" w:rsidRPr="00211CFA">
        <w:rPr>
          <w:rFonts w:ascii="Arial" w:eastAsia="Arial" w:hAnsi="Arial" w:cs="Arial"/>
          <w:b/>
        </w:rPr>
        <w:t xml:space="preserve"> </w:t>
      </w:r>
      <w:r w:rsidRPr="006E32BB">
        <w:rPr>
          <w:rFonts w:ascii="Arial" w:eastAsia="Arial" w:hAnsi="Arial" w:cs="Arial"/>
        </w:rPr>
        <w:t>Respondent, after consultation with counsel, agrees to the entry of this order.</w:t>
      </w:r>
    </w:p>
    <w:p w14:paraId="5D0B1652" w14:textId="677EAEE0" w:rsidR="00C6517A" w:rsidRPr="006E32BB" w:rsidRDefault="0092791F" w:rsidP="00234893">
      <w:pPr>
        <w:widowControl w:val="0"/>
        <w:tabs>
          <w:tab w:val="left" w:pos="720"/>
          <w:tab w:val="left" w:pos="918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lastRenderedPageBreak/>
        <w:t>8</w:t>
      </w:r>
      <w:r w:rsidR="00747737" w:rsidRPr="00234893">
        <w:rPr>
          <w:rFonts w:ascii="Arial" w:hAnsi="Arial" w:cs="Arial"/>
          <w:b/>
        </w:rPr>
        <w:t>.</w:t>
      </w:r>
      <w:r w:rsidR="00D6623B" w:rsidRPr="006E32BB">
        <w:rPr>
          <w:rFonts w:ascii="Arial" w:hAnsi="Arial" w:cs="Arial"/>
        </w:rPr>
        <w:tab/>
      </w:r>
      <w:r w:rsidR="004F6B81" w:rsidRPr="006E32BB">
        <w:rPr>
          <w:rFonts w:ascii="Arial" w:hAnsi="Arial" w:cs="Arial"/>
          <w:b/>
          <w:position w:val="-1"/>
        </w:rPr>
        <w:t>Other</w:t>
      </w:r>
      <w:r w:rsidR="00234893" w:rsidRPr="00234893">
        <w:rPr>
          <w:rFonts w:ascii="Arial" w:hAnsi="Arial" w:cs="Arial"/>
          <w:b/>
          <w:position w:val="-1"/>
        </w:rPr>
        <w:t>:</w:t>
      </w:r>
      <w:r w:rsidR="00234893">
        <w:rPr>
          <w:rFonts w:ascii="Arial" w:hAnsi="Arial" w:cs="Arial"/>
          <w:position w:val="-1"/>
        </w:rPr>
        <w:t xml:space="preserve"> </w:t>
      </w:r>
      <w:r w:rsidR="004F6B81" w:rsidRPr="006E32BB">
        <w:rPr>
          <w:rFonts w:ascii="Arial" w:hAnsi="Arial" w:cs="Arial"/>
          <w:position w:val="-1"/>
          <w:u w:val="single"/>
        </w:rPr>
        <w:tab/>
      </w:r>
      <w:r w:rsidR="004F6B81" w:rsidRPr="006E32BB">
        <w:rPr>
          <w:rFonts w:ascii="Arial" w:hAnsi="Arial" w:cs="Arial"/>
          <w:position w:val="-1"/>
        </w:rPr>
        <w:t>.</w:t>
      </w:r>
    </w:p>
    <w:p w14:paraId="0D643843" w14:textId="77777777" w:rsidR="004F6B81" w:rsidRPr="006E32BB" w:rsidRDefault="00BA3766" w:rsidP="00234893">
      <w:pPr>
        <w:widowControl w:val="0"/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  <w:bCs/>
          <w:position w:val="-1"/>
        </w:rPr>
        <w:t>Conclusions of Law.</w:t>
      </w:r>
      <w:r w:rsidRPr="006E32BB">
        <w:rPr>
          <w:rFonts w:ascii="Arial" w:hAnsi="Arial" w:cs="Arial"/>
          <w:position w:val="-1"/>
        </w:rPr>
        <w:t xml:space="preserve"> </w:t>
      </w:r>
      <w:r w:rsidR="00BC2C10" w:rsidRPr="006E32BB">
        <w:rPr>
          <w:rFonts w:ascii="Arial" w:hAnsi="Arial" w:cs="Arial"/>
          <w:position w:val="-1"/>
        </w:rPr>
        <w:t>T</w:t>
      </w:r>
      <w:r w:rsidR="004F6B81" w:rsidRPr="006E32BB">
        <w:rPr>
          <w:rFonts w:ascii="Arial" w:hAnsi="Arial" w:cs="Arial"/>
          <w:position w:val="-1"/>
        </w:rPr>
        <w:t xml:space="preserve">he </w:t>
      </w:r>
      <w:r w:rsidR="00BC2C10" w:rsidRPr="006E32BB">
        <w:rPr>
          <w:rFonts w:ascii="Arial" w:hAnsi="Arial" w:cs="Arial"/>
          <w:position w:val="-1"/>
        </w:rPr>
        <w:t>c</w:t>
      </w:r>
      <w:r w:rsidRPr="006E32BB">
        <w:rPr>
          <w:rFonts w:ascii="Arial" w:hAnsi="Arial" w:cs="Arial"/>
          <w:position w:val="-1"/>
        </w:rPr>
        <w:t xml:space="preserve">ourt makes the following </w:t>
      </w:r>
      <w:r w:rsidR="004F6B81" w:rsidRPr="006E32BB">
        <w:rPr>
          <w:rFonts w:ascii="Arial" w:hAnsi="Arial" w:cs="Arial"/>
          <w:bCs/>
          <w:position w:val="-1"/>
        </w:rPr>
        <w:t>C</w:t>
      </w:r>
      <w:r w:rsidR="00BC2C10" w:rsidRPr="006E32BB">
        <w:rPr>
          <w:rFonts w:ascii="Arial" w:hAnsi="Arial" w:cs="Arial"/>
          <w:bCs/>
          <w:position w:val="-1"/>
        </w:rPr>
        <w:t>onclusions of Law</w:t>
      </w:r>
      <w:r w:rsidRPr="006E32BB">
        <w:rPr>
          <w:rFonts w:ascii="Arial" w:hAnsi="Arial" w:cs="Arial"/>
          <w:bCs/>
          <w:position w:val="-1"/>
        </w:rPr>
        <w:t>:</w:t>
      </w:r>
    </w:p>
    <w:p w14:paraId="58CF081A" w14:textId="3F872D6E" w:rsidR="004F6B81" w:rsidRPr="006E32BB" w:rsidRDefault="0092791F" w:rsidP="00234893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9</w:t>
      </w:r>
      <w:r w:rsidR="00747737" w:rsidRPr="006E32BB">
        <w:rPr>
          <w:rFonts w:ascii="Arial" w:hAnsi="Arial" w:cs="Arial"/>
          <w:b/>
        </w:rPr>
        <w:t>.</w:t>
      </w:r>
      <w:r w:rsidR="00747737" w:rsidRPr="006E32BB">
        <w:rPr>
          <w:rFonts w:ascii="Arial" w:hAnsi="Arial" w:cs="Arial"/>
        </w:rPr>
        <w:tab/>
      </w:r>
      <w:r w:rsidR="00747737" w:rsidRPr="006E32BB">
        <w:rPr>
          <w:rFonts w:ascii="Arial" w:hAnsi="Arial" w:cs="Arial"/>
          <w:b/>
        </w:rPr>
        <w:t>Jurisdiction</w:t>
      </w:r>
      <w:r w:rsidR="00773210" w:rsidRPr="006E32BB">
        <w:rPr>
          <w:rFonts w:ascii="Arial" w:hAnsi="Arial" w:cs="Arial"/>
          <w:b/>
        </w:rPr>
        <w:t>.</w:t>
      </w:r>
      <w:r w:rsidR="00773210" w:rsidRPr="006E32BB">
        <w:rPr>
          <w:rFonts w:ascii="Arial" w:hAnsi="Arial" w:cs="Arial"/>
        </w:rPr>
        <w:t xml:space="preserve"> </w:t>
      </w:r>
      <w:r w:rsidR="004F6B81" w:rsidRPr="006E32BB">
        <w:rPr>
          <w:rFonts w:ascii="Arial" w:hAnsi="Arial" w:cs="Arial"/>
        </w:rPr>
        <w:t xml:space="preserve">The </w:t>
      </w:r>
      <w:r w:rsidR="00BC2C10" w:rsidRPr="006E32BB">
        <w:rPr>
          <w:rFonts w:ascii="Arial" w:hAnsi="Arial" w:cs="Arial"/>
        </w:rPr>
        <w:t>c</w:t>
      </w:r>
      <w:r w:rsidR="004F6B81" w:rsidRPr="006E32BB">
        <w:rPr>
          <w:rFonts w:ascii="Arial" w:hAnsi="Arial" w:cs="Arial"/>
        </w:rPr>
        <w:t xml:space="preserve">ourt has jurisdiction over the person and subject matter </w:t>
      </w:r>
      <w:r w:rsidR="00B7184F" w:rsidRPr="006E32BB">
        <w:rPr>
          <w:rFonts w:ascii="Arial" w:hAnsi="Arial" w:cs="Arial"/>
        </w:rPr>
        <w:t xml:space="preserve">in </w:t>
      </w:r>
      <w:r w:rsidR="004F6B81" w:rsidRPr="006E32BB">
        <w:rPr>
          <w:rFonts w:ascii="Arial" w:hAnsi="Arial" w:cs="Arial"/>
        </w:rPr>
        <w:t>this case.</w:t>
      </w:r>
      <w:r w:rsidR="00EA7500">
        <w:rPr>
          <w:rFonts w:ascii="Arial" w:hAnsi="Arial" w:cs="Arial"/>
        </w:rPr>
        <w:t xml:space="preserve"> </w:t>
      </w:r>
      <w:r w:rsidR="004F6B81" w:rsidRPr="006E32BB">
        <w:rPr>
          <w:rFonts w:ascii="Arial" w:hAnsi="Arial" w:cs="Arial"/>
          <w:position w:val="-1"/>
        </w:rPr>
        <w:t xml:space="preserve">The Petition </w:t>
      </w:r>
      <w:r w:rsidR="000868CF" w:rsidRPr="006E32BB">
        <w:rPr>
          <w:rFonts w:ascii="Arial" w:hAnsi="Arial" w:cs="Arial"/>
          <w:position w:val="-1"/>
        </w:rPr>
        <w:t>to Administer</w:t>
      </w:r>
      <w:r w:rsidR="004F6B81" w:rsidRPr="006E32BB">
        <w:rPr>
          <w:rFonts w:ascii="Arial" w:hAnsi="Arial" w:cs="Arial"/>
          <w:position w:val="-1"/>
        </w:rPr>
        <w:t xml:space="preserve"> Anti-</w:t>
      </w:r>
      <w:r w:rsidR="009D55C1" w:rsidRPr="006E32BB">
        <w:rPr>
          <w:rFonts w:ascii="Arial" w:hAnsi="Arial" w:cs="Arial"/>
          <w:position w:val="-1"/>
        </w:rPr>
        <w:t>P</w:t>
      </w:r>
      <w:r w:rsidR="004F6B81" w:rsidRPr="006E32BB">
        <w:rPr>
          <w:rFonts w:ascii="Arial" w:hAnsi="Arial" w:cs="Arial"/>
          <w:position w:val="-1"/>
        </w:rPr>
        <w:t>sychotic Medication was filed in a timely manner.</w:t>
      </w:r>
    </w:p>
    <w:p w14:paraId="1976BC44" w14:textId="0341604C" w:rsidR="007640B1" w:rsidRPr="006E32BB" w:rsidRDefault="0092791F" w:rsidP="00234893">
      <w:pPr>
        <w:widowControl w:val="0"/>
        <w:tabs>
          <w:tab w:val="left" w:pos="720"/>
          <w:tab w:val="left" w:pos="900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10</w:t>
      </w:r>
      <w:r w:rsidR="00565EB1" w:rsidRPr="006E32BB">
        <w:rPr>
          <w:rFonts w:ascii="Arial" w:hAnsi="Arial" w:cs="Arial"/>
        </w:rPr>
        <w:t>.</w:t>
      </w:r>
      <w:r w:rsidR="00565EB1" w:rsidRPr="006E32BB">
        <w:rPr>
          <w:rFonts w:ascii="Arial" w:hAnsi="Arial" w:cs="Arial"/>
        </w:rPr>
        <w:tab/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</w:t>
      </w:r>
      <w:r w:rsidR="000868CF" w:rsidRPr="006E32BB">
        <w:rPr>
          <w:rFonts w:ascii="Arial" w:hAnsi="Arial" w:cs="Arial"/>
        </w:rPr>
        <w:t xml:space="preserve">may </w:t>
      </w:r>
      <w:r w:rsidR="004F6B81" w:rsidRPr="006E32BB">
        <w:rPr>
          <w:rFonts w:ascii="Arial" w:hAnsi="Arial" w:cs="Arial"/>
        </w:rPr>
        <w:t>be involuntarily treated with anti-psychotic medication and side effect</w:t>
      </w:r>
      <w:r w:rsidR="00BC2C10" w:rsidRPr="006E32BB">
        <w:rPr>
          <w:rFonts w:ascii="Arial" w:hAnsi="Arial" w:cs="Arial"/>
        </w:rPr>
        <w:t xml:space="preserve"> </w:t>
      </w:r>
      <w:r w:rsidR="004F6B81" w:rsidRPr="006E32BB">
        <w:rPr>
          <w:rFonts w:ascii="Arial" w:hAnsi="Arial" w:cs="Arial"/>
        </w:rPr>
        <w:t>medication at clinic</w:t>
      </w:r>
      <w:r w:rsidR="009D55C1" w:rsidRPr="006E32BB">
        <w:rPr>
          <w:rFonts w:ascii="Arial" w:hAnsi="Arial" w:cs="Arial"/>
        </w:rPr>
        <w:t>ally appropriate levels</w:t>
      </w:r>
      <w:r w:rsidR="009F2D7F" w:rsidRPr="006E32BB">
        <w:rPr>
          <w:rFonts w:ascii="Arial" w:hAnsi="Arial" w:cs="Arial"/>
        </w:rPr>
        <w:t>,</w:t>
      </w:r>
      <w:r w:rsidR="009D55C1" w:rsidRPr="006E32BB">
        <w:rPr>
          <w:rFonts w:ascii="Arial" w:hAnsi="Arial" w:cs="Arial"/>
        </w:rPr>
        <w:t xml:space="preserve"> over </w:t>
      </w:r>
      <w:r w:rsidR="00B74486" w:rsidRPr="006E32BB">
        <w:rPr>
          <w:rFonts w:ascii="Arial" w:hAnsi="Arial" w:cs="Arial"/>
        </w:rPr>
        <w:t xml:space="preserve">Respondent’s </w:t>
      </w:r>
      <w:r w:rsidR="004F6B81" w:rsidRPr="006E32BB">
        <w:rPr>
          <w:rFonts w:ascii="Arial" w:hAnsi="Arial" w:cs="Arial"/>
        </w:rPr>
        <w:t xml:space="preserve">objections and express refusal for the period of the current involuntary treatment order, and any interim period during which </w:t>
      </w:r>
      <w:r w:rsidR="00B74486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is awaiting trial or </w:t>
      </w:r>
      <w:r w:rsidR="00C9473F" w:rsidRPr="006E32BB">
        <w:rPr>
          <w:rFonts w:ascii="Arial" w:hAnsi="Arial" w:cs="Arial"/>
        </w:rPr>
        <w:t xml:space="preserve">a </w:t>
      </w:r>
      <w:r w:rsidR="004F6B81" w:rsidRPr="006E32BB">
        <w:rPr>
          <w:rFonts w:ascii="Arial" w:hAnsi="Arial" w:cs="Arial"/>
        </w:rPr>
        <w:t>hearing on a new petition for involuntary treatment or involuntary medication.</w:t>
      </w:r>
    </w:p>
    <w:p w14:paraId="7B2148FA" w14:textId="0207B3E0" w:rsidR="004F6B81" w:rsidRPr="006E32BB" w:rsidRDefault="0092791F" w:rsidP="00234893">
      <w:pPr>
        <w:widowControl w:val="0"/>
        <w:tabs>
          <w:tab w:val="left" w:pos="720"/>
          <w:tab w:val="left" w:pos="918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11</w:t>
      </w:r>
      <w:r w:rsidR="00565EB1" w:rsidRPr="006E32BB">
        <w:rPr>
          <w:rFonts w:ascii="Arial" w:hAnsi="Arial" w:cs="Arial"/>
          <w:b/>
        </w:rPr>
        <w:t>.</w:t>
      </w:r>
      <w:r w:rsidR="006E32BB">
        <w:rPr>
          <w:rFonts w:ascii="Arial" w:hAnsi="Arial" w:cs="Arial"/>
          <w:b/>
        </w:rPr>
        <w:tab/>
      </w:r>
      <w:r w:rsidR="004F6B81" w:rsidRPr="006E32BB">
        <w:rPr>
          <w:rFonts w:ascii="Arial" w:hAnsi="Arial" w:cs="Arial"/>
          <w:b/>
          <w:position w:val="-1"/>
        </w:rPr>
        <w:t>Other</w:t>
      </w:r>
      <w:r w:rsidR="00F236C7">
        <w:rPr>
          <w:rFonts w:ascii="Arial" w:hAnsi="Arial" w:cs="Arial"/>
          <w:b/>
          <w:position w:val="-1"/>
        </w:rPr>
        <w:t>:</w:t>
      </w:r>
      <w:r w:rsidR="00234893">
        <w:rPr>
          <w:rFonts w:ascii="Arial" w:hAnsi="Arial" w:cs="Arial"/>
          <w:position w:val="-1"/>
        </w:rPr>
        <w:t xml:space="preserve"> </w:t>
      </w:r>
      <w:r w:rsidR="007640B1" w:rsidRPr="006E32BB">
        <w:rPr>
          <w:rFonts w:ascii="Arial" w:hAnsi="Arial" w:cs="Arial"/>
          <w:position w:val="-1"/>
          <w:u w:val="single"/>
        </w:rPr>
        <w:tab/>
      </w:r>
      <w:r w:rsidR="005A14F3">
        <w:rPr>
          <w:rFonts w:ascii="Arial" w:hAnsi="Arial" w:cs="Arial"/>
          <w:position w:val="-1"/>
          <w:u w:val="single"/>
        </w:rPr>
        <w:tab/>
      </w:r>
      <w:r w:rsidR="007640B1" w:rsidRPr="006E32BB">
        <w:rPr>
          <w:rFonts w:ascii="Arial" w:hAnsi="Arial" w:cs="Arial"/>
          <w:position w:val="-1"/>
        </w:rPr>
        <w:t>.</w:t>
      </w:r>
    </w:p>
    <w:p w14:paraId="46F99B93" w14:textId="4DB50D64" w:rsidR="00565EB1" w:rsidRPr="006E32BB" w:rsidRDefault="007C5F87" w:rsidP="00234893">
      <w:pPr>
        <w:widowControl w:val="0"/>
        <w:tabs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  <w:b/>
        </w:rPr>
      </w:pPr>
      <w:r w:rsidRPr="006E32BB">
        <w:rPr>
          <w:rFonts w:ascii="Arial" w:hAnsi="Arial" w:cs="Arial"/>
          <w:b/>
          <w:bCs/>
          <w:position w:val="-1"/>
        </w:rPr>
        <w:t>Order.</w:t>
      </w:r>
      <w:r w:rsidR="009B33AC">
        <w:rPr>
          <w:rFonts w:ascii="Arial" w:hAnsi="Arial" w:cs="Arial"/>
          <w:b/>
          <w:bCs/>
          <w:position w:val="-1"/>
        </w:rPr>
        <w:t xml:space="preserve"> </w:t>
      </w:r>
      <w:r w:rsidR="00565EB1" w:rsidRPr="006E32BB">
        <w:rPr>
          <w:rFonts w:ascii="Arial" w:hAnsi="Arial" w:cs="Arial"/>
        </w:rPr>
        <w:t>The court orders:</w:t>
      </w:r>
    </w:p>
    <w:p w14:paraId="70D240DF" w14:textId="767D8F09" w:rsidR="00565EB1" w:rsidRPr="006E32BB" w:rsidRDefault="0092791F" w:rsidP="00234893">
      <w:pPr>
        <w:widowControl w:val="0"/>
        <w:tabs>
          <w:tab w:val="left" w:pos="720"/>
          <w:tab w:val="left" w:pos="936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12</w:t>
      </w:r>
      <w:r w:rsidR="00565EB1" w:rsidRPr="006E32BB">
        <w:rPr>
          <w:rFonts w:ascii="Arial" w:hAnsi="Arial" w:cs="Arial"/>
          <w:b/>
        </w:rPr>
        <w:t>.</w:t>
      </w:r>
      <w:r w:rsidR="00565EB1" w:rsidRPr="006E32BB">
        <w:rPr>
          <w:rFonts w:ascii="Arial" w:hAnsi="Arial" w:cs="Arial"/>
          <w:b/>
        </w:rPr>
        <w:tab/>
        <w:t>Anti</w:t>
      </w:r>
      <w:r w:rsidR="009D55C1" w:rsidRPr="006E32BB">
        <w:rPr>
          <w:rFonts w:ascii="Arial" w:hAnsi="Arial" w:cs="Arial"/>
          <w:b/>
        </w:rPr>
        <w:t>-</w:t>
      </w:r>
      <w:r w:rsidR="003D00AC" w:rsidRPr="006E32BB">
        <w:rPr>
          <w:rFonts w:ascii="Arial" w:hAnsi="Arial" w:cs="Arial"/>
          <w:b/>
        </w:rPr>
        <w:t>P</w:t>
      </w:r>
      <w:r w:rsidR="00565EB1" w:rsidRPr="006E32BB">
        <w:rPr>
          <w:rFonts w:ascii="Arial" w:hAnsi="Arial" w:cs="Arial"/>
          <w:b/>
        </w:rPr>
        <w:t xml:space="preserve">sychotic Medication. </w:t>
      </w:r>
      <w:r w:rsidR="00EA1314" w:rsidRPr="006E32BB">
        <w:rPr>
          <w:rFonts w:ascii="Arial" w:hAnsi="Arial" w:cs="Arial"/>
        </w:rPr>
        <w:t>P</w:t>
      </w:r>
      <w:r w:rsidR="00565EB1" w:rsidRPr="006E32BB">
        <w:rPr>
          <w:rFonts w:ascii="Arial" w:hAnsi="Arial" w:cs="Arial"/>
        </w:rPr>
        <w:t>etitioner and the hospital and/or other treatment providers are authorized to administer:</w:t>
      </w:r>
    </w:p>
    <w:p w14:paraId="4D0FAF7C" w14:textId="77777777" w:rsidR="00565EB1" w:rsidRPr="006E32BB" w:rsidRDefault="009C57EE" w:rsidP="00234893">
      <w:pPr>
        <w:widowControl w:val="0"/>
        <w:tabs>
          <w:tab w:val="left" w:pos="810"/>
          <w:tab w:val="left" w:pos="1080"/>
          <w:tab w:val="left" w:pos="936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</w:rPr>
      </w:pPr>
      <w:bookmarkStart w:id="14" w:name="Check28"/>
      <w:r w:rsidRPr="006E32BB">
        <w:rPr>
          <w:rFonts w:ascii="Arial" w:hAnsi="Arial" w:cs="Arial"/>
        </w:rPr>
        <w:t>[  ]</w:t>
      </w:r>
      <w:bookmarkEnd w:id="14"/>
      <w:r w:rsidR="004F6B81" w:rsidRPr="006E32BB">
        <w:rPr>
          <w:rFonts w:ascii="Arial" w:hAnsi="Arial" w:cs="Arial"/>
        </w:rPr>
        <w:tab/>
      </w:r>
      <w:r w:rsidR="00565EB1" w:rsidRPr="006E32BB">
        <w:rPr>
          <w:rFonts w:ascii="Arial" w:hAnsi="Arial" w:cs="Arial"/>
        </w:rPr>
        <w:t>Anti</w:t>
      </w:r>
      <w:r w:rsidR="009D55C1" w:rsidRPr="006E32BB">
        <w:rPr>
          <w:rFonts w:ascii="Arial" w:hAnsi="Arial" w:cs="Arial"/>
        </w:rPr>
        <w:t>-</w:t>
      </w:r>
      <w:r w:rsidR="00565EB1" w:rsidRPr="006E32BB">
        <w:rPr>
          <w:rFonts w:ascii="Arial" w:hAnsi="Arial" w:cs="Arial"/>
        </w:rPr>
        <w:t>psychotic medications as requested in the petition; or</w:t>
      </w:r>
    </w:p>
    <w:p w14:paraId="6DCC0747" w14:textId="4D719053" w:rsidR="007640B1" w:rsidRPr="006E32BB" w:rsidRDefault="009C57EE" w:rsidP="00234893">
      <w:pPr>
        <w:widowControl w:val="0"/>
        <w:tabs>
          <w:tab w:val="left" w:pos="810"/>
          <w:tab w:val="left" w:pos="1080"/>
          <w:tab w:val="left" w:pos="9360"/>
        </w:tabs>
        <w:autoSpaceDE w:val="0"/>
        <w:autoSpaceDN w:val="0"/>
        <w:adjustRightInd w:val="0"/>
        <w:spacing w:after="120" w:line="240" w:lineRule="auto"/>
        <w:ind w:left="1170" w:right="720" w:hanging="450"/>
        <w:rPr>
          <w:rFonts w:ascii="Arial" w:hAnsi="Arial" w:cs="Arial"/>
          <w:spacing w:val="-2"/>
        </w:rPr>
      </w:pPr>
      <w:bookmarkStart w:id="15" w:name="Check29"/>
      <w:r w:rsidRPr="006E32BB">
        <w:rPr>
          <w:rFonts w:ascii="Arial" w:hAnsi="Arial" w:cs="Arial"/>
        </w:rPr>
        <w:t>[</w:t>
      </w:r>
      <w:r w:rsidR="005A14F3">
        <w:rPr>
          <w:rFonts w:ascii="Arial" w:hAnsi="Arial" w:cs="Arial"/>
        </w:rPr>
        <w:t xml:space="preserve">  </w:t>
      </w:r>
      <w:r w:rsidRPr="006E32BB">
        <w:rPr>
          <w:rFonts w:ascii="Arial" w:hAnsi="Arial" w:cs="Arial"/>
        </w:rPr>
        <w:t>]</w:t>
      </w:r>
      <w:bookmarkEnd w:id="15"/>
      <w:r w:rsidR="005A14F3">
        <w:rPr>
          <w:rFonts w:ascii="Arial" w:hAnsi="Arial" w:cs="Arial"/>
        </w:rPr>
        <w:tab/>
      </w:r>
      <w:r w:rsidR="005A14F3">
        <w:rPr>
          <w:rFonts w:ascii="Arial" w:hAnsi="Arial" w:cs="Arial"/>
          <w:u w:val="single"/>
        </w:rPr>
        <w:tab/>
      </w:r>
      <w:r w:rsidR="005A14F3">
        <w:rPr>
          <w:rFonts w:ascii="Arial" w:hAnsi="Arial" w:cs="Arial"/>
          <w:u w:val="single"/>
        </w:rPr>
        <w:tab/>
      </w:r>
      <w:r w:rsidR="007640B1" w:rsidRPr="006E32BB">
        <w:rPr>
          <w:rFonts w:ascii="Arial" w:hAnsi="Arial" w:cs="Arial"/>
        </w:rPr>
        <w:t>.</w:t>
      </w:r>
    </w:p>
    <w:p w14:paraId="474029D3" w14:textId="2FA33DD9" w:rsidR="00565EB1" w:rsidRPr="006E32BB" w:rsidRDefault="004F6B81" w:rsidP="00234893">
      <w:pPr>
        <w:widowControl w:val="0"/>
        <w:tabs>
          <w:tab w:val="left" w:pos="720"/>
          <w:tab w:val="left" w:pos="9700"/>
        </w:tabs>
        <w:autoSpaceDE w:val="0"/>
        <w:autoSpaceDN w:val="0"/>
        <w:adjustRightInd w:val="0"/>
        <w:spacing w:after="120" w:line="240" w:lineRule="auto"/>
        <w:ind w:left="720" w:right="720"/>
        <w:rPr>
          <w:rFonts w:ascii="Arial" w:hAnsi="Arial" w:cs="Arial"/>
        </w:rPr>
      </w:pPr>
      <w:r w:rsidRPr="006E32BB">
        <w:rPr>
          <w:rFonts w:ascii="Arial" w:hAnsi="Arial" w:cs="Arial"/>
        </w:rPr>
        <w:t xml:space="preserve">and side effect medications at clinically appropriate levels to </w:t>
      </w:r>
      <w:r w:rsidR="002500E9" w:rsidRPr="006E32BB">
        <w:rPr>
          <w:rFonts w:ascii="Arial" w:hAnsi="Arial" w:cs="Arial"/>
        </w:rPr>
        <w:t>Respondent</w:t>
      </w:r>
      <w:r w:rsidR="009F2D7F" w:rsidRPr="006E32BB">
        <w:rPr>
          <w:rFonts w:ascii="Arial" w:hAnsi="Arial" w:cs="Arial"/>
        </w:rPr>
        <w:t>,</w:t>
      </w:r>
      <w:r w:rsidRPr="006E32BB">
        <w:rPr>
          <w:rFonts w:ascii="Arial" w:hAnsi="Arial" w:cs="Arial"/>
        </w:rPr>
        <w:t xml:space="preserve"> over </w:t>
      </w:r>
      <w:r w:rsidR="00B74486" w:rsidRPr="006E32BB">
        <w:rPr>
          <w:rFonts w:ascii="Arial" w:hAnsi="Arial" w:cs="Arial"/>
        </w:rPr>
        <w:t>Respondent’s</w:t>
      </w:r>
      <w:r w:rsidRPr="006E32BB">
        <w:rPr>
          <w:rFonts w:ascii="Arial" w:hAnsi="Arial" w:cs="Arial"/>
        </w:rPr>
        <w:t xml:space="preserve"> objections and express refusal</w:t>
      </w:r>
      <w:r w:rsidR="00565EB1" w:rsidRPr="006E32BB">
        <w:rPr>
          <w:rFonts w:ascii="Arial" w:hAnsi="Arial" w:cs="Arial"/>
        </w:rPr>
        <w:t>.</w:t>
      </w:r>
    </w:p>
    <w:p w14:paraId="03916763" w14:textId="246227D0" w:rsidR="004F6B81" w:rsidRPr="006E32BB" w:rsidRDefault="0092791F" w:rsidP="00234893">
      <w:pPr>
        <w:widowControl w:val="0"/>
        <w:tabs>
          <w:tab w:val="left" w:pos="720"/>
          <w:tab w:val="left" w:pos="970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13</w:t>
      </w:r>
      <w:r w:rsidR="00040CF7" w:rsidRPr="00234893">
        <w:rPr>
          <w:rFonts w:ascii="Arial" w:hAnsi="Arial" w:cs="Arial"/>
          <w:b/>
        </w:rPr>
        <w:t>.</w:t>
      </w:r>
      <w:r w:rsidR="00040CF7" w:rsidRPr="006E32BB">
        <w:rPr>
          <w:rFonts w:ascii="Arial" w:hAnsi="Arial" w:cs="Arial"/>
        </w:rPr>
        <w:tab/>
      </w:r>
      <w:r w:rsidR="00040CF7" w:rsidRPr="006E32BB">
        <w:rPr>
          <w:rFonts w:ascii="Arial" w:hAnsi="Arial" w:cs="Arial"/>
          <w:b/>
        </w:rPr>
        <w:t>Duration.</w:t>
      </w:r>
      <w:r w:rsidR="00040CF7" w:rsidRPr="006E32BB">
        <w:rPr>
          <w:rFonts w:ascii="Arial" w:hAnsi="Arial" w:cs="Arial"/>
        </w:rPr>
        <w:t xml:space="preserve"> Anti</w:t>
      </w:r>
      <w:r w:rsidR="009D55C1" w:rsidRPr="006E32BB">
        <w:rPr>
          <w:rFonts w:ascii="Arial" w:hAnsi="Arial" w:cs="Arial"/>
        </w:rPr>
        <w:t>-</w:t>
      </w:r>
      <w:r w:rsidR="00040CF7" w:rsidRPr="006E32BB">
        <w:rPr>
          <w:rFonts w:ascii="Arial" w:hAnsi="Arial" w:cs="Arial"/>
        </w:rPr>
        <w:t>psychotic medication is authorized</w:t>
      </w:r>
      <w:r w:rsidR="004F6B81" w:rsidRPr="006E32BB">
        <w:rPr>
          <w:rFonts w:ascii="Arial" w:hAnsi="Arial" w:cs="Arial"/>
        </w:rPr>
        <w:t xml:space="preserve"> for the period of the current involuntary treatment order, and any interim period during which </w:t>
      </w:r>
      <w:r w:rsidR="002500E9" w:rsidRPr="006E32BB">
        <w:rPr>
          <w:rFonts w:ascii="Arial" w:hAnsi="Arial" w:cs="Arial"/>
        </w:rPr>
        <w:t>Respondent</w:t>
      </w:r>
      <w:r w:rsidR="004F6B81" w:rsidRPr="006E32BB">
        <w:rPr>
          <w:rFonts w:ascii="Arial" w:hAnsi="Arial" w:cs="Arial"/>
        </w:rPr>
        <w:t xml:space="preserve"> is awaiting trial or </w:t>
      </w:r>
      <w:r w:rsidR="00C9473F" w:rsidRPr="006E32BB">
        <w:rPr>
          <w:rFonts w:ascii="Arial" w:hAnsi="Arial" w:cs="Arial"/>
        </w:rPr>
        <w:t xml:space="preserve">a </w:t>
      </w:r>
      <w:r w:rsidR="004F6B81" w:rsidRPr="006E32BB">
        <w:rPr>
          <w:rFonts w:ascii="Arial" w:hAnsi="Arial" w:cs="Arial"/>
        </w:rPr>
        <w:t>hearing on a new petition for involuntary treatment or involuntary medication.</w:t>
      </w:r>
    </w:p>
    <w:p w14:paraId="2ACCF191" w14:textId="2D5DBAD6" w:rsidR="00211CFA" w:rsidRDefault="0092791F" w:rsidP="00234893">
      <w:pPr>
        <w:widowControl w:val="0"/>
        <w:tabs>
          <w:tab w:val="left" w:pos="720"/>
          <w:tab w:val="left" w:pos="9270"/>
        </w:tabs>
        <w:autoSpaceDE w:val="0"/>
        <w:autoSpaceDN w:val="0"/>
        <w:adjustRightInd w:val="0"/>
        <w:spacing w:after="120" w:line="240" w:lineRule="auto"/>
        <w:ind w:left="720" w:right="90" w:hanging="720"/>
        <w:rPr>
          <w:rFonts w:ascii="Arial" w:hAnsi="Arial" w:cs="Arial"/>
        </w:rPr>
      </w:pPr>
      <w:r w:rsidRPr="006E32BB">
        <w:rPr>
          <w:rFonts w:ascii="Arial" w:hAnsi="Arial" w:cs="Arial"/>
          <w:b/>
        </w:rPr>
        <w:t>14</w:t>
      </w:r>
      <w:r w:rsidR="00D6623B" w:rsidRPr="00234893">
        <w:rPr>
          <w:rFonts w:ascii="Arial" w:hAnsi="Arial" w:cs="Arial"/>
          <w:b/>
        </w:rPr>
        <w:t>.</w:t>
      </w:r>
      <w:r w:rsidR="00D6623B" w:rsidRPr="006E32BB">
        <w:rPr>
          <w:rFonts w:ascii="Arial" w:hAnsi="Arial" w:cs="Arial"/>
        </w:rPr>
        <w:tab/>
      </w:r>
      <w:r w:rsidR="00211CFA" w:rsidRPr="00D35414">
        <w:rPr>
          <w:rFonts w:ascii="Arial" w:hAnsi="Arial" w:cs="Arial"/>
        </w:rPr>
        <w:t xml:space="preserve">The </w:t>
      </w:r>
      <w:r w:rsidR="00211CFA" w:rsidRPr="00D22D8D">
        <w:rPr>
          <w:rFonts w:ascii="Arial" w:hAnsi="Arial" w:cs="Arial"/>
          <w:b/>
        </w:rPr>
        <w:t>clerk of the court</w:t>
      </w:r>
      <w:r w:rsidR="00211CFA" w:rsidRPr="00D35414">
        <w:rPr>
          <w:rFonts w:ascii="Arial" w:hAnsi="Arial" w:cs="Arial"/>
        </w:rPr>
        <w:t xml:space="preserve"> must share </w:t>
      </w:r>
      <w:r w:rsidR="00B52D3C">
        <w:rPr>
          <w:rFonts w:ascii="Arial" w:hAnsi="Arial" w:cs="Arial"/>
        </w:rPr>
        <w:t xml:space="preserve">commitment </w:t>
      </w:r>
      <w:r w:rsidR="00211CFA" w:rsidRPr="00D35414">
        <w:rPr>
          <w:rFonts w:ascii="Arial" w:hAnsi="Arial" w:cs="Arial"/>
        </w:rPr>
        <w:t>hearing outcomes under ch. 71.05 RCW</w:t>
      </w:r>
      <w:r w:rsidR="00211CFA">
        <w:rPr>
          <w:rFonts w:ascii="Arial" w:hAnsi="Arial" w:cs="Arial"/>
        </w:rPr>
        <w:t xml:space="preserve">, including </w:t>
      </w:r>
      <w:r w:rsidR="00211CFA" w:rsidRPr="00D35414">
        <w:rPr>
          <w:rFonts w:ascii="Arial" w:hAnsi="Arial" w:cs="Arial"/>
        </w:rPr>
        <w:t>the name of the facility where the person has been committed</w:t>
      </w:r>
      <w:r w:rsidR="00211CFA">
        <w:rPr>
          <w:rFonts w:ascii="Arial" w:hAnsi="Arial" w:cs="Arial"/>
        </w:rPr>
        <w:t>, with</w:t>
      </w:r>
      <w:r w:rsidR="00211CFA" w:rsidRPr="00D35414">
        <w:rPr>
          <w:rFonts w:ascii="Arial" w:hAnsi="Arial" w:cs="Arial"/>
        </w:rPr>
        <w:t xml:space="preserve"> the local behavioral health administrative services organization that serves the region where the superior court is located</w:t>
      </w:r>
      <w:r w:rsidR="00211CFA">
        <w:rPr>
          <w:rFonts w:ascii="Arial" w:hAnsi="Arial" w:cs="Arial"/>
        </w:rPr>
        <w:t>. This includes cases</w:t>
      </w:r>
      <w:r w:rsidR="00211CFA" w:rsidRPr="00D35414">
        <w:rPr>
          <w:rFonts w:ascii="Arial" w:hAnsi="Arial" w:cs="Arial"/>
        </w:rPr>
        <w:t xml:space="preserve"> </w:t>
      </w:r>
      <w:r w:rsidR="00211CFA">
        <w:rPr>
          <w:rFonts w:ascii="Arial" w:hAnsi="Arial" w:cs="Arial"/>
        </w:rPr>
        <w:t>where</w:t>
      </w:r>
      <w:r w:rsidR="00211CFA" w:rsidRPr="00D35414">
        <w:rPr>
          <w:rFonts w:ascii="Arial" w:hAnsi="Arial" w:cs="Arial"/>
        </w:rPr>
        <w:t xml:space="preserve"> the designated crisis responder investigation occurred outside the region. RCW 71.05.740. </w:t>
      </w:r>
      <w:r w:rsidR="00211CFA" w:rsidRPr="00234893">
        <w:rPr>
          <w:rFonts w:ascii="Arial" w:hAnsi="Arial" w:cs="Arial"/>
          <w:b/>
        </w:rPr>
        <w:t>Name of Facility:</w:t>
      </w:r>
      <w:r w:rsidR="00211CFA">
        <w:rPr>
          <w:rFonts w:ascii="Arial" w:hAnsi="Arial" w:cs="Arial"/>
        </w:rPr>
        <w:tab/>
      </w:r>
    </w:p>
    <w:p w14:paraId="084D9460" w14:textId="135C01AC" w:rsidR="00BD29B5" w:rsidRDefault="00E9424D" w:rsidP="00234893">
      <w:pPr>
        <w:widowControl w:val="0"/>
        <w:tabs>
          <w:tab w:val="left" w:pos="720"/>
          <w:tab w:val="left" w:pos="9270"/>
        </w:tabs>
        <w:autoSpaceDE w:val="0"/>
        <w:autoSpaceDN w:val="0"/>
        <w:adjustRightInd w:val="0"/>
        <w:spacing w:after="120" w:line="240" w:lineRule="auto"/>
        <w:ind w:left="720" w:right="9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="00BD29B5" w:rsidRPr="0002138E">
        <w:rPr>
          <w:rFonts w:ascii="Arial" w:hAnsi="Arial" w:cs="Arial"/>
        </w:rPr>
        <w:t>.</w:t>
      </w:r>
    </w:p>
    <w:p w14:paraId="2341D9E7" w14:textId="7C8C4C72" w:rsidR="004F6B81" w:rsidRPr="006E32BB" w:rsidRDefault="00BD29B5" w:rsidP="00234893">
      <w:pPr>
        <w:widowControl w:val="0"/>
        <w:tabs>
          <w:tab w:val="left" w:pos="720"/>
          <w:tab w:val="left" w:pos="9270"/>
        </w:tabs>
        <w:autoSpaceDE w:val="0"/>
        <w:autoSpaceDN w:val="0"/>
        <w:adjustRightInd w:val="0"/>
        <w:spacing w:after="120" w:line="240" w:lineRule="auto"/>
        <w:ind w:left="720" w:right="720" w:hanging="720"/>
        <w:rPr>
          <w:rFonts w:ascii="Arial" w:hAnsi="Arial" w:cs="Arial"/>
        </w:rPr>
      </w:pPr>
      <w:r w:rsidRPr="00BD29B5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ab/>
      </w:r>
      <w:r w:rsidR="004F6B81" w:rsidRPr="006E32BB">
        <w:rPr>
          <w:rFonts w:ascii="Arial" w:hAnsi="Arial" w:cs="Arial"/>
          <w:b/>
        </w:rPr>
        <w:t>Other</w:t>
      </w:r>
      <w:r w:rsidR="00F236C7" w:rsidRPr="00234893">
        <w:rPr>
          <w:rFonts w:ascii="Arial" w:hAnsi="Arial" w:cs="Arial"/>
          <w:b/>
        </w:rPr>
        <w:t>:</w:t>
      </w:r>
      <w:r w:rsidR="00234893">
        <w:rPr>
          <w:rFonts w:ascii="Arial" w:hAnsi="Arial" w:cs="Arial"/>
        </w:rPr>
        <w:t xml:space="preserve"> </w:t>
      </w:r>
      <w:r w:rsidR="007640B1" w:rsidRPr="006E32BB">
        <w:rPr>
          <w:rFonts w:ascii="Arial" w:hAnsi="Arial" w:cs="Arial"/>
          <w:u w:val="single"/>
        </w:rPr>
        <w:tab/>
      </w:r>
      <w:r w:rsidR="007640B1" w:rsidRPr="006E32BB">
        <w:rPr>
          <w:rFonts w:ascii="Arial" w:hAnsi="Arial" w:cs="Arial"/>
        </w:rPr>
        <w:t>.</w:t>
      </w:r>
    </w:p>
    <w:p w14:paraId="30514125" w14:textId="635249A9" w:rsidR="007640B1" w:rsidRPr="009B33AC" w:rsidRDefault="000F0D87" w:rsidP="00234893">
      <w:pPr>
        <w:tabs>
          <w:tab w:val="left" w:pos="4360"/>
          <w:tab w:val="left" w:pos="5040"/>
          <w:tab w:val="left" w:pos="9360"/>
        </w:tabs>
        <w:spacing w:after="120" w:line="240" w:lineRule="auto"/>
        <w:ind w:right="720"/>
        <w:rPr>
          <w:rFonts w:ascii="Arial" w:hAnsi="Arial" w:cs="Arial"/>
          <w:u w:val="single"/>
        </w:rPr>
      </w:pPr>
      <w:r w:rsidRPr="009B33AC">
        <w:rPr>
          <w:rFonts w:ascii="Arial" w:hAnsi="Arial" w:cs="Arial"/>
          <w:position w:val="-1"/>
        </w:rPr>
        <w:t>Dated</w:t>
      </w:r>
      <w:r w:rsidR="007640B1" w:rsidRPr="009B33AC">
        <w:rPr>
          <w:rFonts w:ascii="Arial" w:hAnsi="Arial" w:cs="Arial"/>
          <w:position w:val="-1"/>
        </w:rPr>
        <w:t>:</w:t>
      </w:r>
      <w:r w:rsidR="007640B1" w:rsidRPr="009B33AC">
        <w:rPr>
          <w:rFonts w:ascii="Arial" w:hAnsi="Arial" w:cs="Arial"/>
          <w:position w:val="-1"/>
          <w:u w:val="single" w:color="000000"/>
        </w:rPr>
        <w:tab/>
      </w:r>
      <w:r w:rsidR="007640B1" w:rsidRPr="009B33AC">
        <w:rPr>
          <w:rFonts w:ascii="Arial" w:hAnsi="Arial" w:cs="Arial"/>
          <w:position w:val="-1"/>
        </w:rPr>
        <w:tab/>
      </w:r>
      <w:r w:rsidR="007640B1" w:rsidRPr="009B33AC">
        <w:rPr>
          <w:rFonts w:ascii="Arial" w:hAnsi="Arial" w:cs="Arial"/>
          <w:position w:val="-1"/>
          <w:u w:val="single"/>
        </w:rPr>
        <w:tab/>
      </w:r>
    </w:p>
    <w:p w14:paraId="383CF432" w14:textId="77777777" w:rsidR="007640B1" w:rsidRPr="009B33AC" w:rsidRDefault="007640B1" w:rsidP="00234893">
      <w:pPr>
        <w:spacing w:after="120" w:line="240" w:lineRule="auto"/>
        <w:ind w:left="5040" w:right="720"/>
        <w:rPr>
          <w:rFonts w:ascii="Arial" w:hAnsi="Arial" w:cs="Arial"/>
          <w:b/>
        </w:rPr>
      </w:pPr>
      <w:r w:rsidRPr="009B33AC">
        <w:rPr>
          <w:rFonts w:ascii="Arial" w:hAnsi="Arial" w:cs="Arial"/>
          <w:b/>
        </w:rPr>
        <w:t>Judge / Commissioner</w:t>
      </w:r>
    </w:p>
    <w:p w14:paraId="1570EE25" w14:textId="77777777" w:rsidR="001D1DEE" w:rsidRPr="009B33AC" w:rsidRDefault="006A5C34" w:rsidP="00234893">
      <w:pPr>
        <w:pStyle w:val="NoSpacing"/>
        <w:tabs>
          <w:tab w:val="left" w:pos="5040"/>
        </w:tabs>
        <w:spacing w:after="120"/>
        <w:ind w:right="720"/>
        <w:rPr>
          <w:rFonts w:ascii="Arial" w:hAnsi="Arial" w:cs="Arial"/>
        </w:rPr>
      </w:pPr>
      <w:r w:rsidRPr="009B33AC">
        <w:rPr>
          <w:rFonts w:ascii="Arial" w:hAnsi="Arial" w:cs="Arial"/>
        </w:rPr>
        <w:t>A</w:t>
      </w:r>
      <w:r w:rsidR="001D1DEE" w:rsidRPr="009B33AC">
        <w:rPr>
          <w:rFonts w:ascii="Arial" w:hAnsi="Arial" w:cs="Arial"/>
        </w:rPr>
        <w:t>pproved as to form</w:t>
      </w:r>
      <w:r w:rsidR="001D1DEE" w:rsidRPr="009B33AC">
        <w:rPr>
          <w:rFonts w:ascii="Arial" w:hAnsi="Arial" w:cs="Arial"/>
        </w:rPr>
        <w:tab/>
      </w:r>
      <w:r w:rsidRPr="009B33AC">
        <w:rPr>
          <w:rFonts w:ascii="Arial" w:hAnsi="Arial" w:cs="Arial"/>
        </w:rPr>
        <w:t>A</w:t>
      </w:r>
      <w:r w:rsidR="001D1DEE" w:rsidRPr="009B33AC">
        <w:rPr>
          <w:rFonts w:ascii="Arial" w:hAnsi="Arial" w:cs="Arial"/>
        </w:rPr>
        <w:t>pproved as to form</w:t>
      </w:r>
      <w:r w:rsidR="001D1DEE" w:rsidRPr="009B33AC" w:rsidDel="000B5258">
        <w:rPr>
          <w:rFonts w:ascii="Arial" w:hAnsi="Arial" w:cs="Arial"/>
        </w:rPr>
        <w:t xml:space="preserve"> </w:t>
      </w:r>
    </w:p>
    <w:p w14:paraId="286CBBF6" w14:textId="77777777" w:rsidR="001D1DEE" w:rsidRPr="009B33AC" w:rsidRDefault="001D1DEE" w:rsidP="002541A5">
      <w:pPr>
        <w:pStyle w:val="NoSpacing"/>
        <w:tabs>
          <w:tab w:val="left" w:pos="4320"/>
          <w:tab w:val="left" w:pos="5040"/>
          <w:tab w:val="left" w:pos="9180"/>
        </w:tabs>
        <w:ind w:right="720"/>
        <w:rPr>
          <w:rFonts w:ascii="Arial" w:hAnsi="Arial" w:cs="Arial"/>
          <w:u w:val="single"/>
        </w:rPr>
      </w:pPr>
      <w:r w:rsidRPr="009B33AC">
        <w:rPr>
          <w:rFonts w:ascii="Arial" w:hAnsi="Arial" w:cs="Arial"/>
          <w:u w:val="single"/>
        </w:rPr>
        <w:tab/>
      </w:r>
      <w:r w:rsidRPr="009B33AC">
        <w:rPr>
          <w:rFonts w:ascii="Arial" w:hAnsi="Arial" w:cs="Arial"/>
        </w:rPr>
        <w:tab/>
      </w:r>
      <w:r w:rsidRPr="009B33AC">
        <w:rPr>
          <w:rFonts w:ascii="Arial" w:hAnsi="Arial" w:cs="Arial"/>
          <w:u w:val="single"/>
        </w:rPr>
        <w:tab/>
      </w:r>
      <w:r w:rsidR="007975DA" w:rsidRPr="009B33AC">
        <w:rPr>
          <w:rFonts w:ascii="Arial" w:hAnsi="Arial" w:cs="Arial"/>
          <w:u w:val="single"/>
        </w:rPr>
        <w:tab/>
      </w:r>
    </w:p>
    <w:p w14:paraId="6E73A0E2" w14:textId="77777777" w:rsidR="001D1DEE" w:rsidRPr="009B33AC" w:rsidRDefault="001D1DEE" w:rsidP="002541A5">
      <w:pPr>
        <w:pStyle w:val="NoSpacing"/>
        <w:tabs>
          <w:tab w:val="left" w:pos="4320"/>
        </w:tabs>
        <w:ind w:right="720"/>
        <w:rPr>
          <w:rFonts w:ascii="Arial" w:hAnsi="Arial" w:cs="Arial"/>
        </w:rPr>
      </w:pPr>
      <w:r w:rsidRPr="009B33AC">
        <w:rPr>
          <w:rFonts w:ascii="Arial" w:hAnsi="Arial" w:cs="Arial"/>
        </w:rPr>
        <w:t>Attorney for Petitioner DPA/AAG</w:t>
      </w:r>
      <w:r w:rsidRPr="009B33AC">
        <w:rPr>
          <w:rFonts w:ascii="Arial" w:hAnsi="Arial" w:cs="Arial"/>
        </w:rPr>
        <w:tab/>
      </w:r>
      <w:r w:rsidRPr="009B33AC">
        <w:rPr>
          <w:rFonts w:ascii="Arial" w:hAnsi="Arial" w:cs="Arial"/>
        </w:rPr>
        <w:tab/>
        <w:t xml:space="preserve">Attorney for </w:t>
      </w:r>
      <w:r w:rsidR="002500E9" w:rsidRPr="009B33AC">
        <w:rPr>
          <w:rFonts w:ascii="Arial" w:hAnsi="Arial" w:cs="Arial"/>
        </w:rPr>
        <w:t>Respondent</w:t>
      </w:r>
    </w:p>
    <w:p w14:paraId="64EFFA1B" w14:textId="5A2D1F66" w:rsidR="001D1DEE" w:rsidRPr="009B33AC" w:rsidRDefault="001D1DEE" w:rsidP="002541A5">
      <w:pPr>
        <w:pStyle w:val="NoSpacing"/>
        <w:tabs>
          <w:tab w:val="left" w:pos="4320"/>
          <w:tab w:val="left" w:pos="5040"/>
          <w:tab w:val="left" w:pos="9180"/>
        </w:tabs>
        <w:ind w:right="720"/>
        <w:rPr>
          <w:rFonts w:ascii="Arial" w:hAnsi="Arial" w:cs="Arial"/>
        </w:rPr>
      </w:pPr>
      <w:r w:rsidRPr="009B33AC">
        <w:rPr>
          <w:rFonts w:ascii="Arial" w:hAnsi="Arial" w:cs="Arial"/>
        </w:rPr>
        <w:t>WSBA No.</w:t>
      </w:r>
      <w:r w:rsidRPr="009B33AC">
        <w:rPr>
          <w:rFonts w:ascii="Arial" w:hAnsi="Arial" w:cs="Arial"/>
          <w:u w:val="single"/>
        </w:rPr>
        <w:tab/>
      </w:r>
      <w:r w:rsidRPr="009B33AC">
        <w:rPr>
          <w:rFonts w:ascii="Arial" w:hAnsi="Arial" w:cs="Arial"/>
        </w:rPr>
        <w:tab/>
        <w:t>WSBA No.</w:t>
      </w:r>
      <w:r w:rsidRPr="009B33AC">
        <w:rPr>
          <w:rFonts w:ascii="Arial" w:hAnsi="Arial" w:cs="Arial"/>
          <w:u w:val="single"/>
        </w:rPr>
        <w:tab/>
      </w:r>
      <w:r w:rsidR="007975DA" w:rsidRPr="009B33AC">
        <w:rPr>
          <w:rFonts w:ascii="Arial" w:hAnsi="Arial" w:cs="Arial"/>
          <w:u w:val="single"/>
        </w:rPr>
        <w:tab/>
      </w:r>
    </w:p>
    <w:p w14:paraId="655ACF53" w14:textId="77777777" w:rsidR="001D1DEE" w:rsidRPr="009B33AC" w:rsidRDefault="001D1DEE" w:rsidP="00234893">
      <w:pPr>
        <w:tabs>
          <w:tab w:val="left" w:pos="5040"/>
          <w:tab w:val="left" w:pos="9360"/>
        </w:tabs>
        <w:spacing w:after="120" w:line="240" w:lineRule="auto"/>
        <w:ind w:right="720"/>
        <w:rPr>
          <w:rFonts w:ascii="Arial" w:hAnsi="Arial" w:cs="Arial"/>
          <w:u w:val="single"/>
        </w:rPr>
      </w:pPr>
      <w:r w:rsidRPr="009B33AC">
        <w:rPr>
          <w:rFonts w:ascii="Arial" w:hAnsi="Arial" w:cs="Arial"/>
        </w:rPr>
        <w:tab/>
      </w:r>
      <w:r w:rsidRPr="009B33AC">
        <w:rPr>
          <w:rFonts w:ascii="Arial" w:hAnsi="Arial" w:cs="Arial"/>
          <w:u w:val="single"/>
        </w:rPr>
        <w:tab/>
      </w:r>
    </w:p>
    <w:p w14:paraId="67D0841C" w14:textId="77777777" w:rsidR="007640B1" w:rsidRPr="009B33AC" w:rsidRDefault="001D1DEE" w:rsidP="00234893">
      <w:pPr>
        <w:tabs>
          <w:tab w:val="left" w:pos="5040"/>
          <w:tab w:val="left" w:pos="9180"/>
        </w:tabs>
        <w:spacing w:after="120" w:line="240" w:lineRule="auto"/>
        <w:ind w:right="720"/>
        <w:rPr>
          <w:rFonts w:ascii="Arial" w:hAnsi="Arial" w:cs="Arial"/>
        </w:rPr>
      </w:pPr>
      <w:r w:rsidRPr="009B33AC">
        <w:rPr>
          <w:rFonts w:ascii="Arial" w:hAnsi="Arial" w:cs="Arial"/>
        </w:rPr>
        <w:tab/>
      </w:r>
      <w:r w:rsidR="002500E9" w:rsidRPr="009B33AC">
        <w:rPr>
          <w:rFonts w:ascii="Arial" w:hAnsi="Arial" w:cs="Arial"/>
        </w:rPr>
        <w:t>Respondent</w:t>
      </w:r>
    </w:p>
    <w:p w14:paraId="456901A9" w14:textId="0743DD02" w:rsidR="007640B1" w:rsidRPr="009B33AC" w:rsidRDefault="007640B1" w:rsidP="00234893">
      <w:pPr>
        <w:tabs>
          <w:tab w:val="left" w:pos="5040"/>
          <w:tab w:val="left" w:pos="9180"/>
        </w:tabs>
        <w:spacing w:after="120" w:line="240" w:lineRule="auto"/>
        <w:ind w:right="720"/>
        <w:rPr>
          <w:rFonts w:ascii="Arial" w:hAnsi="Arial" w:cs="Arial"/>
          <w:position w:val="-1"/>
        </w:rPr>
      </w:pPr>
      <w:r w:rsidRPr="009B33AC">
        <w:rPr>
          <w:rFonts w:ascii="Arial" w:hAnsi="Arial" w:cs="Arial"/>
          <w:position w:val="-1"/>
        </w:rPr>
        <w:t xml:space="preserve">Interpreter certifies that </w:t>
      </w:r>
      <w:r w:rsidR="00794D98" w:rsidRPr="009B33AC">
        <w:rPr>
          <w:rFonts w:ascii="Arial" w:hAnsi="Arial" w:cs="Arial"/>
          <w:position w:val="-1"/>
        </w:rPr>
        <w:t>they have</w:t>
      </w:r>
      <w:r w:rsidRPr="009B33AC">
        <w:rPr>
          <w:rFonts w:ascii="Arial" w:hAnsi="Arial" w:cs="Arial"/>
          <w:position w:val="-1"/>
        </w:rPr>
        <w:t xml:space="preserve"> reviewed this order with </w:t>
      </w:r>
      <w:r w:rsidR="002500E9" w:rsidRPr="009B33AC">
        <w:rPr>
          <w:rFonts w:ascii="Arial" w:hAnsi="Arial" w:cs="Arial"/>
          <w:position w:val="-1"/>
        </w:rPr>
        <w:t>Respondent</w:t>
      </w:r>
      <w:r w:rsidR="005D2660" w:rsidRPr="009B33AC">
        <w:rPr>
          <w:rFonts w:ascii="Arial" w:hAnsi="Arial" w:cs="Arial"/>
          <w:position w:val="-1"/>
        </w:rPr>
        <w:t>.</w:t>
      </w:r>
    </w:p>
    <w:p w14:paraId="687181EA" w14:textId="77777777" w:rsidR="007640B1" w:rsidRPr="009B33AC" w:rsidRDefault="007640B1" w:rsidP="00234893">
      <w:pPr>
        <w:tabs>
          <w:tab w:val="left" w:pos="4320"/>
          <w:tab w:val="left" w:pos="5040"/>
          <w:tab w:val="left" w:pos="9180"/>
        </w:tabs>
        <w:spacing w:after="120" w:line="240" w:lineRule="auto"/>
        <w:ind w:right="720"/>
        <w:rPr>
          <w:rFonts w:ascii="Arial" w:hAnsi="Arial" w:cs="Arial"/>
          <w:u w:val="single"/>
        </w:rPr>
      </w:pPr>
      <w:r w:rsidRPr="009B33AC">
        <w:rPr>
          <w:rFonts w:ascii="Arial" w:hAnsi="Arial" w:cs="Arial"/>
          <w:u w:val="single"/>
        </w:rPr>
        <w:tab/>
      </w:r>
      <w:bookmarkStart w:id="16" w:name="_GoBack"/>
      <w:bookmarkEnd w:id="16"/>
    </w:p>
    <w:p w14:paraId="6591DFD2" w14:textId="77777777" w:rsidR="007640B1" w:rsidRPr="009B33AC" w:rsidRDefault="007640B1" w:rsidP="00234893">
      <w:pPr>
        <w:tabs>
          <w:tab w:val="left" w:pos="4320"/>
          <w:tab w:val="left" w:pos="5040"/>
          <w:tab w:val="left" w:pos="9180"/>
        </w:tabs>
        <w:spacing w:after="120" w:line="240" w:lineRule="auto"/>
        <w:ind w:right="720"/>
        <w:rPr>
          <w:rFonts w:ascii="Arial" w:hAnsi="Arial" w:cs="Arial"/>
        </w:rPr>
      </w:pPr>
      <w:r w:rsidRPr="009B33AC">
        <w:rPr>
          <w:rFonts w:ascii="Arial" w:hAnsi="Arial" w:cs="Arial"/>
        </w:rPr>
        <w:t>Interpreter</w:t>
      </w:r>
    </w:p>
    <w:sectPr w:rsidR="007640B1" w:rsidRPr="009B33AC" w:rsidSect="00211CFA">
      <w:footerReference w:type="default" r:id="rId7"/>
      <w:pgSz w:w="12240" w:h="15840"/>
      <w:pgMar w:top="1440" w:right="1440" w:bottom="1440" w:left="1440" w:header="0" w:footer="576" w:gutter="0"/>
      <w:cols w:space="720" w:equalWidth="0">
        <w:col w:w="9800"/>
      </w:cols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42B650" w16cid:durableId="261538E9"/>
  <w16cid:commentId w16cid:paraId="0059B8D0" w16cid:durableId="26153CF6"/>
  <w16cid:commentId w16cid:paraId="062B323B" w16cid:durableId="26153D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C4BFB" w14:textId="77777777" w:rsidR="001C6B9A" w:rsidRDefault="001C6B9A">
      <w:pPr>
        <w:spacing w:after="0" w:line="240" w:lineRule="auto"/>
      </w:pPr>
      <w:r>
        <w:separator/>
      </w:r>
    </w:p>
  </w:endnote>
  <w:endnote w:type="continuationSeparator" w:id="0">
    <w:p w14:paraId="7B4503BA" w14:textId="77777777" w:rsidR="001C6B9A" w:rsidRDefault="001C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6E32BB" w:rsidRPr="0002697C" w14:paraId="5A5B8325" w14:textId="77777777" w:rsidTr="006308B1">
      <w:tc>
        <w:tcPr>
          <w:tcW w:w="3192" w:type="dxa"/>
          <w:shd w:val="clear" w:color="auto" w:fill="auto"/>
        </w:tcPr>
        <w:p w14:paraId="589F3DE7" w14:textId="77777777" w:rsidR="006E32BB" w:rsidRPr="00234893" w:rsidRDefault="006E32BB" w:rsidP="006E32BB">
          <w:pPr>
            <w:pStyle w:val="Footer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234893">
            <w:rPr>
              <w:rFonts w:ascii="Arial" w:hAnsi="Arial" w:cs="Arial"/>
              <w:sz w:val="18"/>
              <w:szCs w:val="18"/>
            </w:rPr>
            <w:t>RCW 71.05.215, .217</w:t>
          </w:r>
          <w:r w:rsidR="00AE40F1" w:rsidRPr="00234893">
            <w:rPr>
              <w:rFonts w:ascii="Arial" w:hAnsi="Arial" w:cs="Arial"/>
              <w:sz w:val="18"/>
              <w:szCs w:val="18"/>
            </w:rPr>
            <w:t>, .740; CR 43</w:t>
          </w:r>
        </w:p>
        <w:p w14:paraId="7016A94C" w14:textId="54D03E0A" w:rsidR="006E32BB" w:rsidRPr="00234893" w:rsidRDefault="006E32BB" w:rsidP="006E32BB">
          <w:pPr>
            <w:pStyle w:val="Footer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234893">
            <w:rPr>
              <w:rFonts w:ascii="Arial" w:hAnsi="Arial" w:cs="Arial"/>
              <w:i/>
              <w:sz w:val="18"/>
              <w:szCs w:val="18"/>
            </w:rPr>
            <w:t>(0</w:t>
          </w:r>
          <w:r w:rsidR="00B52D3C" w:rsidRPr="00234893">
            <w:rPr>
              <w:rFonts w:ascii="Arial" w:hAnsi="Arial" w:cs="Arial"/>
              <w:i/>
              <w:sz w:val="18"/>
              <w:szCs w:val="18"/>
            </w:rPr>
            <w:t>6</w:t>
          </w:r>
          <w:r w:rsidRPr="00234893">
            <w:rPr>
              <w:rFonts w:ascii="Arial" w:hAnsi="Arial" w:cs="Arial"/>
              <w:i/>
              <w:sz w:val="18"/>
              <w:szCs w:val="18"/>
            </w:rPr>
            <w:t>/202</w:t>
          </w:r>
          <w:r w:rsidR="00B52D3C" w:rsidRPr="00234893">
            <w:rPr>
              <w:rFonts w:ascii="Arial" w:hAnsi="Arial" w:cs="Arial"/>
              <w:i/>
              <w:sz w:val="18"/>
              <w:szCs w:val="18"/>
            </w:rPr>
            <w:t>2</w:t>
          </w:r>
          <w:r w:rsidRPr="00234893">
            <w:rPr>
              <w:rFonts w:ascii="Arial" w:hAnsi="Arial" w:cs="Arial"/>
              <w:i/>
              <w:sz w:val="18"/>
              <w:szCs w:val="18"/>
            </w:rPr>
            <w:t>)</w:t>
          </w:r>
          <w:r w:rsidRPr="00234893">
            <w:rPr>
              <w:rFonts w:ascii="Arial" w:hAnsi="Arial" w:cs="Arial"/>
              <w:sz w:val="18"/>
              <w:szCs w:val="18"/>
            </w:rPr>
            <w:t xml:space="preserve"> </w:t>
          </w:r>
          <w:r w:rsidRPr="00234893">
            <w:rPr>
              <w:rFonts w:ascii="Arial" w:hAnsi="Arial" w:cs="Arial"/>
              <w:sz w:val="18"/>
              <w:szCs w:val="18"/>
            </w:rPr>
            <w:br/>
          </w:r>
          <w:r w:rsidRPr="00234893">
            <w:rPr>
              <w:rFonts w:ascii="Arial" w:hAnsi="Arial" w:cs="Arial"/>
              <w:b/>
              <w:sz w:val="18"/>
              <w:szCs w:val="18"/>
            </w:rPr>
            <w:t>MP 430</w:t>
          </w:r>
        </w:p>
      </w:tc>
      <w:tc>
        <w:tcPr>
          <w:tcW w:w="3192" w:type="dxa"/>
          <w:shd w:val="clear" w:color="auto" w:fill="auto"/>
        </w:tcPr>
        <w:p w14:paraId="3069B568" w14:textId="31F6E955" w:rsidR="006E32BB" w:rsidRPr="002F14D8" w:rsidRDefault="002E6BBE" w:rsidP="006E32BB">
          <w:pPr>
            <w:pStyle w:val="Footer"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Find., Concl.</w:t>
          </w:r>
          <w:r w:rsidR="006E32BB" w:rsidRPr="002F14D8">
            <w:rPr>
              <w:rFonts w:ascii="Arial" w:hAnsi="Arial" w:cs="Arial"/>
              <w:sz w:val="18"/>
              <w:szCs w:val="18"/>
            </w:rPr>
            <w:t>, and Ord. Auth. Admin. of Anti-Psychotic Medications</w:t>
          </w:r>
        </w:p>
        <w:p w14:paraId="626126BA" w14:textId="4B048463" w:rsidR="006E32BB" w:rsidRPr="002F14D8" w:rsidRDefault="006E32BB" w:rsidP="006E32BB">
          <w:pPr>
            <w:pStyle w:val="Footer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F14D8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2F14D8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2F14D8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2F14D8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67717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2F14D8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2F14D8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F236C7">
            <w:rPr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192" w:type="dxa"/>
          <w:shd w:val="clear" w:color="auto" w:fill="auto"/>
        </w:tcPr>
        <w:p w14:paraId="4417A681" w14:textId="77777777" w:rsidR="006E32BB" w:rsidRPr="002F14D8" w:rsidRDefault="006E32BB" w:rsidP="006E32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03C30BF2" w14:textId="77777777" w:rsidR="004F6B81" w:rsidRPr="002D2044" w:rsidRDefault="004F6B81">
    <w:pPr>
      <w:widowControl w:val="0"/>
      <w:autoSpaceDE w:val="0"/>
      <w:autoSpaceDN w:val="0"/>
      <w:adjustRightInd w:val="0"/>
      <w:spacing w:after="0" w:line="200" w:lineRule="exac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050C" w14:textId="77777777" w:rsidR="001C6B9A" w:rsidRDefault="001C6B9A">
      <w:pPr>
        <w:spacing w:after="0" w:line="240" w:lineRule="auto"/>
      </w:pPr>
      <w:r>
        <w:separator/>
      </w:r>
    </w:p>
  </w:footnote>
  <w:footnote w:type="continuationSeparator" w:id="0">
    <w:p w14:paraId="07D4973A" w14:textId="77777777" w:rsidR="001C6B9A" w:rsidRDefault="001C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4499B"/>
    <w:multiLevelType w:val="hybridMultilevel"/>
    <w:tmpl w:val="3B801F2E"/>
    <w:lvl w:ilvl="0" w:tplc="7FD8E768">
      <w:start w:val="1"/>
      <w:numFmt w:val="upperRoman"/>
      <w:lvlText w:val="%1."/>
      <w:lvlJc w:val="left"/>
      <w:pPr>
        <w:ind w:left="5294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694" w:hanging="180"/>
      </w:pPr>
      <w:rPr>
        <w:rFonts w:cs="Times New Roman"/>
      </w:rPr>
    </w:lvl>
  </w:abstractNum>
  <w:abstractNum w:abstractNumId="1" w15:restartNumberingAfterBreak="0">
    <w:nsid w:val="52CA47C8"/>
    <w:multiLevelType w:val="hybridMultilevel"/>
    <w:tmpl w:val="91E6A9AC"/>
    <w:lvl w:ilvl="0" w:tplc="C952F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F5AE1"/>
    <w:multiLevelType w:val="hybridMultilevel"/>
    <w:tmpl w:val="39DC1E22"/>
    <w:lvl w:ilvl="0" w:tplc="80966BA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79635E"/>
    <w:multiLevelType w:val="hybridMultilevel"/>
    <w:tmpl w:val="B72A4FF4"/>
    <w:lvl w:ilvl="0" w:tplc="00C609D6">
      <w:start w:val="1"/>
      <w:numFmt w:val="upperRoman"/>
      <w:lvlText w:val="%1."/>
      <w:lvlJc w:val="left"/>
      <w:pPr>
        <w:ind w:left="481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6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3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0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4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21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A9"/>
    <w:rsid w:val="00013877"/>
    <w:rsid w:val="000241CE"/>
    <w:rsid w:val="0002697C"/>
    <w:rsid w:val="00040CF7"/>
    <w:rsid w:val="00041CA3"/>
    <w:rsid w:val="0004597E"/>
    <w:rsid w:val="00066D6F"/>
    <w:rsid w:val="0007073D"/>
    <w:rsid w:val="00073FC0"/>
    <w:rsid w:val="000753DB"/>
    <w:rsid w:val="00080313"/>
    <w:rsid w:val="000868CF"/>
    <w:rsid w:val="00093E52"/>
    <w:rsid w:val="000A3A94"/>
    <w:rsid w:val="000A5D42"/>
    <w:rsid w:val="000B43F9"/>
    <w:rsid w:val="000B5258"/>
    <w:rsid w:val="000E10D2"/>
    <w:rsid w:val="000F0D87"/>
    <w:rsid w:val="00103BCC"/>
    <w:rsid w:val="001178CB"/>
    <w:rsid w:val="0014302F"/>
    <w:rsid w:val="00160185"/>
    <w:rsid w:val="001846A7"/>
    <w:rsid w:val="001A2DF0"/>
    <w:rsid w:val="001B4BE3"/>
    <w:rsid w:val="001B7985"/>
    <w:rsid w:val="001C6B9A"/>
    <w:rsid w:val="001D1DEE"/>
    <w:rsid w:val="001D5A9E"/>
    <w:rsid w:val="00201AF4"/>
    <w:rsid w:val="002065A2"/>
    <w:rsid w:val="00210D24"/>
    <w:rsid w:val="00211CFA"/>
    <w:rsid w:val="0023318F"/>
    <w:rsid w:val="00234893"/>
    <w:rsid w:val="00244575"/>
    <w:rsid w:val="002500E9"/>
    <w:rsid w:val="002541A5"/>
    <w:rsid w:val="002861C2"/>
    <w:rsid w:val="002A5AE0"/>
    <w:rsid w:val="002D2044"/>
    <w:rsid w:val="002D4C48"/>
    <w:rsid w:val="002E2515"/>
    <w:rsid w:val="002E6BBE"/>
    <w:rsid w:val="002F1363"/>
    <w:rsid w:val="002F14D8"/>
    <w:rsid w:val="002F5460"/>
    <w:rsid w:val="0030278A"/>
    <w:rsid w:val="0030691E"/>
    <w:rsid w:val="00321B97"/>
    <w:rsid w:val="00326D10"/>
    <w:rsid w:val="003314AC"/>
    <w:rsid w:val="0034075C"/>
    <w:rsid w:val="00341198"/>
    <w:rsid w:val="00357E13"/>
    <w:rsid w:val="003820DE"/>
    <w:rsid w:val="0039370F"/>
    <w:rsid w:val="003A57CD"/>
    <w:rsid w:val="003B3993"/>
    <w:rsid w:val="003D00AC"/>
    <w:rsid w:val="003D5161"/>
    <w:rsid w:val="003E69EE"/>
    <w:rsid w:val="003F4FB2"/>
    <w:rsid w:val="00421BD8"/>
    <w:rsid w:val="00421BEA"/>
    <w:rsid w:val="004227EA"/>
    <w:rsid w:val="004339B8"/>
    <w:rsid w:val="00436919"/>
    <w:rsid w:val="00460517"/>
    <w:rsid w:val="004676EB"/>
    <w:rsid w:val="00471428"/>
    <w:rsid w:val="00494C0B"/>
    <w:rsid w:val="004A5356"/>
    <w:rsid w:val="004E0D9F"/>
    <w:rsid w:val="004E1BA7"/>
    <w:rsid w:val="004E6DAA"/>
    <w:rsid w:val="004F6B81"/>
    <w:rsid w:val="005047DD"/>
    <w:rsid w:val="00506DA6"/>
    <w:rsid w:val="005267B9"/>
    <w:rsid w:val="005436E8"/>
    <w:rsid w:val="00544E78"/>
    <w:rsid w:val="005471FD"/>
    <w:rsid w:val="00551B78"/>
    <w:rsid w:val="00551D94"/>
    <w:rsid w:val="00552E0B"/>
    <w:rsid w:val="005544E1"/>
    <w:rsid w:val="00565EB1"/>
    <w:rsid w:val="00576787"/>
    <w:rsid w:val="00576BC2"/>
    <w:rsid w:val="00587B26"/>
    <w:rsid w:val="005A14F3"/>
    <w:rsid w:val="005D2660"/>
    <w:rsid w:val="00616F4A"/>
    <w:rsid w:val="00627271"/>
    <w:rsid w:val="00627BE0"/>
    <w:rsid w:val="00643A22"/>
    <w:rsid w:val="006629D6"/>
    <w:rsid w:val="006741CC"/>
    <w:rsid w:val="00687E57"/>
    <w:rsid w:val="006A4EF1"/>
    <w:rsid w:val="006A5C34"/>
    <w:rsid w:val="006B7B9F"/>
    <w:rsid w:val="006E1CEF"/>
    <w:rsid w:val="006E204F"/>
    <w:rsid w:val="006E32BB"/>
    <w:rsid w:val="006E6E28"/>
    <w:rsid w:val="006E70D2"/>
    <w:rsid w:val="006F21CA"/>
    <w:rsid w:val="006F2A95"/>
    <w:rsid w:val="0072033D"/>
    <w:rsid w:val="00724ABB"/>
    <w:rsid w:val="00747737"/>
    <w:rsid w:val="00752EBD"/>
    <w:rsid w:val="007560E5"/>
    <w:rsid w:val="007640B1"/>
    <w:rsid w:val="00773210"/>
    <w:rsid w:val="00781B12"/>
    <w:rsid w:val="00785812"/>
    <w:rsid w:val="00786AF5"/>
    <w:rsid w:val="00794D98"/>
    <w:rsid w:val="007975DA"/>
    <w:rsid w:val="007A1DCB"/>
    <w:rsid w:val="007A767D"/>
    <w:rsid w:val="007B78E3"/>
    <w:rsid w:val="007C5F87"/>
    <w:rsid w:val="007D2BFA"/>
    <w:rsid w:val="007E0DBE"/>
    <w:rsid w:val="00807EB1"/>
    <w:rsid w:val="00831EA0"/>
    <w:rsid w:val="00840EDB"/>
    <w:rsid w:val="00853A0B"/>
    <w:rsid w:val="00870EB4"/>
    <w:rsid w:val="00871358"/>
    <w:rsid w:val="008917F1"/>
    <w:rsid w:val="00897636"/>
    <w:rsid w:val="008D7AA3"/>
    <w:rsid w:val="009031B4"/>
    <w:rsid w:val="0091337A"/>
    <w:rsid w:val="0092791F"/>
    <w:rsid w:val="009423B8"/>
    <w:rsid w:val="00961B09"/>
    <w:rsid w:val="00966BD2"/>
    <w:rsid w:val="00967717"/>
    <w:rsid w:val="00973ED5"/>
    <w:rsid w:val="00981821"/>
    <w:rsid w:val="009A1167"/>
    <w:rsid w:val="009B33AC"/>
    <w:rsid w:val="009C23E9"/>
    <w:rsid w:val="009C57EE"/>
    <w:rsid w:val="009D55C1"/>
    <w:rsid w:val="009F2D7F"/>
    <w:rsid w:val="00A2379E"/>
    <w:rsid w:val="00A37E7B"/>
    <w:rsid w:val="00A8178A"/>
    <w:rsid w:val="00A92AC8"/>
    <w:rsid w:val="00AB64DA"/>
    <w:rsid w:val="00AC1746"/>
    <w:rsid w:val="00AC44BB"/>
    <w:rsid w:val="00AD6F31"/>
    <w:rsid w:val="00AE40F1"/>
    <w:rsid w:val="00AF05CB"/>
    <w:rsid w:val="00AF5E1F"/>
    <w:rsid w:val="00AF6C4A"/>
    <w:rsid w:val="00B316C4"/>
    <w:rsid w:val="00B3572F"/>
    <w:rsid w:val="00B52D3C"/>
    <w:rsid w:val="00B60286"/>
    <w:rsid w:val="00B7184F"/>
    <w:rsid w:val="00B71BE0"/>
    <w:rsid w:val="00B74486"/>
    <w:rsid w:val="00B76FE9"/>
    <w:rsid w:val="00B86863"/>
    <w:rsid w:val="00BA3766"/>
    <w:rsid w:val="00BA7213"/>
    <w:rsid w:val="00BC2C10"/>
    <w:rsid w:val="00BD29B5"/>
    <w:rsid w:val="00BD5195"/>
    <w:rsid w:val="00C06F21"/>
    <w:rsid w:val="00C248B4"/>
    <w:rsid w:val="00C318E4"/>
    <w:rsid w:val="00C32C39"/>
    <w:rsid w:val="00C42D00"/>
    <w:rsid w:val="00C6517A"/>
    <w:rsid w:val="00C9473F"/>
    <w:rsid w:val="00CA109B"/>
    <w:rsid w:val="00CA307F"/>
    <w:rsid w:val="00CA47E8"/>
    <w:rsid w:val="00CA7DD5"/>
    <w:rsid w:val="00CB463E"/>
    <w:rsid w:val="00CB72BA"/>
    <w:rsid w:val="00CC4BDE"/>
    <w:rsid w:val="00CE2D98"/>
    <w:rsid w:val="00D064E3"/>
    <w:rsid w:val="00D17051"/>
    <w:rsid w:val="00D20610"/>
    <w:rsid w:val="00D45635"/>
    <w:rsid w:val="00D6623B"/>
    <w:rsid w:val="00D77619"/>
    <w:rsid w:val="00D8063E"/>
    <w:rsid w:val="00D94E72"/>
    <w:rsid w:val="00DA7EE2"/>
    <w:rsid w:val="00DB1316"/>
    <w:rsid w:val="00DD1FC0"/>
    <w:rsid w:val="00E141A9"/>
    <w:rsid w:val="00E16F65"/>
    <w:rsid w:val="00E23CD6"/>
    <w:rsid w:val="00E30370"/>
    <w:rsid w:val="00E3208D"/>
    <w:rsid w:val="00E43E2E"/>
    <w:rsid w:val="00E44CD8"/>
    <w:rsid w:val="00E5534A"/>
    <w:rsid w:val="00E7450B"/>
    <w:rsid w:val="00E927FB"/>
    <w:rsid w:val="00E9424D"/>
    <w:rsid w:val="00EA1314"/>
    <w:rsid w:val="00EA7500"/>
    <w:rsid w:val="00EC1C9E"/>
    <w:rsid w:val="00EC2F4B"/>
    <w:rsid w:val="00EC7BAE"/>
    <w:rsid w:val="00EF513B"/>
    <w:rsid w:val="00EF762E"/>
    <w:rsid w:val="00F07BC0"/>
    <w:rsid w:val="00F236C7"/>
    <w:rsid w:val="00F40556"/>
    <w:rsid w:val="00F41D39"/>
    <w:rsid w:val="00F43EC5"/>
    <w:rsid w:val="00F51913"/>
    <w:rsid w:val="00F64F4D"/>
    <w:rsid w:val="00FA1152"/>
    <w:rsid w:val="00FA459E"/>
    <w:rsid w:val="00FA4B89"/>
    <w:rsid w:val="00FA5483"/>
    <w:rsid w:val="00FB3F77"/>
    <w:rsid w:val="00FD17EE"/>
    <w:rsid w:val="00FF06D5"/>
    <w:rsid w:val="00FF06E5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1DD6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9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0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40B1"/>
    <w:rPr>
      <w:rFonts w:cs="Times New Roman"/>
    </w:rPr>
  </w:style>
  <w:style w:type="paragraph" w:styleId="Footer">
    <w:name w:val="footer"/>
    <w:basedOn w:val="Normal"/>
    <w:link w:val="FooterChar"/>
    <w:unhideWhenUsed/>
    <w:rsid w:val="007640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7640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34075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43A2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43A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43A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43A22"/>
    <w:rPr>
      <w:rFonts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D1DEE"/>
    <w:rPr>
      <w:sz w:val="22"/>
      <w:szCs w:val="22"/>
    </w:rPr>
  </w:style>
  <w:style w:type="paragraph" w:styleId="Revision">
    <w:name w:val="Revision"/>
    <w:hidden/>
    <w:uiPriority w:val="99"/>
    <w:semiHidden/>
    <w:rsid w:val="001D1D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2022-05-02T20:59:00Z</dcterms:created>
  <dcterms:modified xsi:type="dcterms:W3CDTF">2022-06-08T20:35:00Z</dcterms:modified>
</cp:coreProperties>
</file>